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A4820" w14:textId="77777777" w:rsidR="0077034A" w:rsidRPr="0077034A" w:rsidRDefault="0077034A" w:rsidP="0077034A">
      <w:pPr>
        <w:jc w:val="center"/>
        <w:rPr>
          <w:lang w:val="es-CO"/>
        </w:rPr>
      </w:pPr>
      <w:r w:rsidRPr="0077034A">
        <w:rPr>
          <w:b/>
          <w:bCs/>
          <w:lang w:val="es-CO"/>
        </w:rPr>
        <w:t>NUEVAS TECNOLOGÍAS DIGITALES PARA EL DESARROLLO Y GESTIÓN DE</w:t>
      </w:r>
    </w:p>
    <w:p w14:paraId="68965544" w14:textId="77777777" w:rsidR="0077034A" w:rsidRDefault="0077034A" w:rsidP="0077034A">
      <w:pPr>
        <w:jc w:val="center"/>
        <w:rPr>
          <w:b/>
          <w:bCs/>
          <w:lang w:val="es-CO"/>
        </w:rPr>
      </w:pPr>
      <w:r w:rsidRPr="0077034A">
        <w:rPr>
          <w:b/>
          <w:bCs/>
          <w:lang w:val="es-CO"/>
        </w:rPr>
        <w:t>PROYECTOS (OPEN BIM)</w:t>
      </w:r>
    </w:p>
    <w:p w14:paraId="719DDA59" w14:textId="18FF5303" w:rsidR="0077034A" w:rsidRPr="0077034A" w:rsidRDefault="0077034A" w:rsidP="0077034A">
      <w:pPr>
        <w:jc w:val="center"/>
        <w:rPr>
          <w:b/>
          <w:bCs/>
          <w:lang w:val="es-CO"/>
        </w:rPr>
      </w:pPr>
      <w:r w:rsidRPr="0077034A">
        <w:rPr>
          <w:b/>
          <w:bCs/>
        </w:rPr>
        <w:t>DISEÑO DE ESPACIOS INTERACTIVOS EN EQUIPAMIENTOS EDUCATIVOS.</w:t>
      </w:r>
      <w:r w:rsidRPr="0077034A">
        <w:rPr>
          <w:b/>
          <w:bCs/>
          <w:lang w:val="es-CO"/>
        </w:rPr>
        <w:br/>
      </w:r>
      <w:r w:rsidRPr="0077034A">
        <w:rPr>
          <w:b/>
          <w:bCs/>
          <w:lang w:val="es-CO"/>
        </w:rPr>
        <w:br/>
      </w:r>
      <w:r w:rsidRPr="0077034A">
        <w:rPr>
          <w:b/>
          <w:bCs/>
          <w:lang w:val="es-CO"/>
        </w:rPr>
        <w:br/>
      </w:r>
    </w:p>
    <w:p w14:paraId="4FCE89BC" w14:textId="77777777" w:rsidR="0077034A" w:rsidRPr="0077034A" w:rsidRDefault="0077034A" w:rsidP="0077034A">
      <w:pPr>
        <w:jc w:val="center"/>
        <w:rPr>
          <w:lang w:val="es-CO"/>
        </w:rPr>
      </w:pPr>
    </w:p>
    <w:p w14:paraId="4186BF73" w14:textId="2BAAD8D1" w:rsidR="0077034A" w:rsidRPr="0077034A" w:rsidRDefault="0077034A" w:rsidP="0077034A">
      <w:pPr>
        <w:jc w:val="center"/>
        <w:rPr>
          <w:lang w:val="es-CO"/>
        </w:rPr>
      </w:pPr>
    </w:p>
    <w:p w14:paraId="57D75B69" w14:textId="7BD0C7E9" w:rsidR="0077034A" w:rsidRPr="0077034A" w:rsidRDefault="0077034A" w:rsidP="0077034A">
      <w:pPr>
        <w:jc w:val="center"/>
        <w:rPr>
          <w:lang w:val="es-CO"/>
        </w:rPr>
      </w:pPr>
      <w:r>
        <w:rPr>
          <w:lang w:val="es-CO"/>
        </w:rPr>
        <w:t>Brayan Suarez Galeano</w:t>
      </w:r>
    </w:p>
    <w:p w14:paraId="0EF7FDB6" w14:textId="3A3AABF1" w:rsidR="0077034A" w:rsidRPr="0077034A" w:rsidRDefault="0077034A" w:rsidP="0077034A">
      <w:pPr>
        <w:jc w:val="center"/>
        <w:rPr>
          <w:lang w:val="es-CO"/>
        </w:rPr>
      </w:pPr>
      <w:r w:rsidRPr="0077034A">
        <w:rPr>
          <w:lang w:val="es-CO"/>
        </w:rPr>
        <w:br/>
      </w:r>
    </w:p>
    <w:p w14:paraId="5ACCF313" w14:textId="77777777" w:rsidR="0077034A" w:rsidRPr="0077034A" w:rsidRDefault="0077034A" w:rsidP="0077034A">
      <w:pPr>
        <w:jc w:val="center"/>
        <w:rPr>
          <w:lang w:val="es-CO"/>
        </w:rPr>
      </w:pPr>
      <w:r w:rsidRPr="0077034A">
        <w:rPr>
          <w:lang w:val="es-CO"/>
        </w:rPr>
        <w:br/>
      </w:r>
      <w:r w:rsidRPr="0077034A">
        <w:rPr>
          <w:lang w:val="es-CO"/>
        </w:rPr>
        <w:br/>
      </w:r>
    </w:p>
    <w:p w14:paraId="03961671" w14:textId="77777777" w:rsidR="0077034A" w:rsidRPr="0077034A" w:rsidRDefault="0077034A" w:rsidP="0077034A">
      <w:pPr>
        <w:jc w:val="center"/>
        <w:rPr>
          <w:lang w:val="es-CO"/>
        </w:rPr>
      </w:pPr>
      <w:r w:rsidRPr="0077034A">
        <w:rPr>
          <w:lang w:val="es-CO"/>
        </w:rPr>
        <w:t xml:space="preserve">Docente: Arq. </w:t>
      </w:r>
      <w:proofErr w:type="spellStart"/>
      <w:r w:rsidRPr="0077034A">
        <w:rPr>
          <w:lang w:val="es-CO"/>
        </w:rPr>
        <w:t>Yuber</w:t>
      </w:r>
      <w:proofErr w:type="spellEnd"/>
      <w:r w:rsidRPr="0077034A">
        <w:rPr>
          <w:lang w:val="es-CO"/>
        </w:rPr>
        <w:t xml:space="preserve"> Alberto </w:t>
      </w:r>
      <w:proofErr w:type="spellStart"/>
      <w:r w:rsidRPr="0077034A">
        <w:rPr>
          <w:lang w:val="es-CO"/>
        </w:rPr>
        <w:t>Nope</w:t>
      </w:r>
      <w:proofErr w:type="spellEnd"/>
    </w:p>
    <w:p w14:paraId="2FE7AE2A" w14:textId="77E31676" w:rsidR="0077034A" w:rsidRPr="0077034A" w:rsidRDefault="0077034A" w:rsidP="0077034A">
      <w:pPr>
        <w:jc w:val="right"/>
        <w:rPr>
          <w:lang w:val="es-CO"/>
        </w:rPr>
      </w:pPr>
      <w:r w:rsidRPr="0077034A">
        <w:rPr>
          <w:lang w:val="es-CO"/>
        </w:rPr>
        <w:br/>
      </w:r>
      <w:r w:rsidRPr="0077034A">
        <w:rPr>
          <w:lang w:val="es-CO"/>
        </w:rPr>
        <w:br/>
      </w:r>
      <w:r w:rsidRPr="0077034A">
        <w:rPr>
          <w:lang w:val="es-CO"/>
        </w:rPr>
        <w:br/>
      </w:r>
      <w:r w:rsidRPr="0077034A">
        <w:rPr>
          <w:lang w:val="es-CO"/>
        </w:rPr>
        <w:br/>
      </w:r>
      <w:r w:rsidRPr="0077034A">
        <w:rPr>
          <w:lang w:val="es-CO"/>
        </w:rPr>
        <w:drawing>
          <wp:inline distT="0" distB="0" distL="0" distR="0" wp14:anchorId="78E8163E" wp14:editId="2A511B9E">
            <wp:extent cx="4183380" cy="1219200"/>
            <wp:effectExtent l="0" t="0" r="0" b="0"/>
            <wp:docPr id="329320088" name="Imagen 5"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n que contiene Texto&#10;&#10;El contenido generado por IA puede ser incorrect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83380" cy="1219200"/>
                    </a:xfrm>
                    <a:prstGeom prst="rect">
                      <a:avLst/>
                    </a:prstGeom>
                    <a:noFill/>
                    <a:ln>
                      <a:noFill/>
                    </a:ln>
                  </pic:spPr>
                </pic:pic>
              </a:graphicData>
            </a:graphic>
          </wp:inline>
        </w:drawing>
      </w:r>
    </w:p>
    <w:p w14:paraId="6611552D" w14:textId="01831CE8" w:rsidR="0077034A" w:rsidRPr="0077034A" w:rsidRDefault="0077034A" w:rsidP="0077034A">
      <w:pPr>
        <w:jc w:val="center"/>
        <w:rPr>
          <w:lang w:val="es-CO"/>
        </w:rPr>
      </w:pPr>
    </w:p>
    <w:p w14:paraId="36A2DB24" w14:textId="3ED5FBA1" w:rsidR="0077034A" w:rsidRPr="0077034A" w:rsidRDefault="0077034A" w:rsidP="0077034A">
      <w:pPr>
        <w:jc w:val="center"/>
        <w:rPr>
          <w:lang w:val="es-CO"/>
        </w:rPr>
      </w:pPr>
      <w:r w:rsidRPr="0077034A">
        <w:rPr>
          <w:lang w:val="es-CO"/>
        </w:rPr>
        <w:br/>
      </w:r>
      <w:r w:rsidRPr="0077034A">
        <w:rPr>
          <w:lang w:val="es-CO"/>
        </w:rPr>
        <w:br/>
      </w:r>
    </w:p>
    <w:p w14:paraId="20BDCB12" w14:textId="77777777" w:rsidR="0077034A" w:rsidRPr="0077034A" w:rsidRDefault="0077034A" w:rsidP="0077034A">
      <w:pPr>
        <w:jc w:val="center"/>
        <w:rPr>
          <w:lang w:val="es-CO"/>
        </w:rPr>
      </w:pPr>
      <w:r w:rsidRPr="0077034A">
        <w:rPr>
          <w:lang w:val="es-CO"/>
        </w:rPr>
        <w:t>Arquitectura, Facultad de Arquitectura</w:t>
      </w:r>
    </w:p>
    <w:p w14:paraId="2C2446F5" w14:textId="77777777" w:rsidR="0077034A" w:rsidRPr="0077034A" w:rsidRDefault="0077034A" w:rsidP="0077034A">
      <w:pPr>
        <w:jc w:val="center"/>
        <w:rPr>
          <w:lang w:val="es-CO"/>
        </w:rPr>
      </w:pPr>
      <w:r w:rsidRPr="0077034A">
        <w:rPr>
          <w:lang w:val="es-CO"/>
        </w:rPr>
        <w:t>Universidad La Gran Colombia</w:t>
      </w:r>
    </w:p>
    <w:p w14:paraId="06C3018B" w14:textId="77777777" w:rsidR="0077034A" w:rsidRPr="0077034A" w:rsidRDefault="0077034A" w:rsidP="0077034A">
      <w:pPr>
        <w:jc w:val="center"/>
        <w:rPr>
          <w:lang w:val="es-CO"/>
        </w:rPr>
      </w:pPr>
      <w:r w:rsidRPr="0077034A">
        <w:rPr>
          <w:lang w:val="es-CO"/>
        </w:rPr>
        <w:t>Bogotá D.C.</w:t>
      </w:r>
    </w:p>
    <w:p w14:paraId="021EF17D" w14:textId="77777777" w:rsidR="0077034A" w:rsidRPr="0077034A" w:rsidRDefault="0077034A" w:rsidP="0077034A">
      <w:pPr>
        <w:jc w:val="center"/>
        <w:rPr>
          <w:lang w:val="es-CO"/>
        </w:rPr>
      </w:pPr>
      <w:r w:rsidRPr="0077034A">
        <w:rPr>
          <w:lang w:val="es-CO"/>
        </w:rPr>
        <w:t>2025-2</w:t>
      </w:r>
    </w:p>
    <w:p w14:paraId="047122EB" w14:textId="3E0C04E7" w:rsidR="00314655" w:rsidRDefault="00314655"/>
    <w:p w14:paraId="3E737A86" w14:textId="77777777" w:rsidR="0077034A" w:rsidRDefault="0077034A"/>
    <w:p w14:paraId="296A1D04" w14:textId="77777777" w:rsidR="0077034A" w:rsidRDefault="0077034A"/>
    <w:p w14:paraId="6A037ABB" w14:textId="77777777" w:rsidR="0077034A" w:rsidRDefault="0077034A"/>
    <w:p w14:paraId="604BAF2F" w14:textId="77777777" w:rsidR="0077034A" w:rsidRDefault="0077034A"/>
    <w:p w14:paraId="731D4F73" w14:textId="77777777" w:rsidR="0077034A" w:rsidRDefault="0077034A"/>
    <w:p w14:paraId="6942D98C" w14:textId="77777777" w:rsidR="0077034A" w:rsidRDefault="0077034A"/>
    <w:p w14:paraId="66B9FA3C" w14:textId="77777777" w:rsidR="0077034A" w:rsidRDefault="0077034A"/>
    <w:p w14:paraId="2ED45E83" w14:textId="77777777" w:rsidR="0077034A" w:rsidRDefault="0077034A"/>
    <w:p w14:paraId="77FC6E61" w14:textId="77777777" w:rsidR="0077034A" w:rsidRDefault="0077034A"/>
    <w:p w14:paraId="2F753CDF" w14:textId="77777777" w:rsidR="0077034A" w:rsidRDefault="0077034A"/>
    <w:p w14:paraId="3988D197" w14:textId="77777777" w:rsidR="00314655" w:rsidRDefault="00314655"/>
    <w:p w14:paraId="50DD5603" w14:textId="01EF57FF" w:rsidR="00314655" w:rsidRDefault="00063408">
      <w:r>
        <w:rPr>
          <w:noProof/>
        </w:rPr>
        <mc:AlternateContent>
          <mc:Choice Requires="wps">
            <w:drawing>
              <wp:anchor distT="45720" distB="45720" distL="114300" distR="114300" simplePos="0" relativeHeight="251658240" behindDoc="0" locked="0" layoutInCell="1" hidden="0" allowOverlap="1" wp14:anchorId="004736F9" wp14:editId="0F48F6B7">
                <wp:simplePos x="0" y="0"/>
                <wp:positionH relativeFrom="column">
                  <wp:posOffset>-488950</wp:posOffset>
                </wp:positionH>
                <wp:positionV relativeFrom="paragraph">
                  <wp:posOffset>130175</wp:posOffset>
                </wp:positionV>
                <wp:extent cx="4514850" cy="1297305"/>
                <wp:effectExtent l="0" t="0" r="0" b="0"/>
                <wp:wrapSquare wrapText="bothSides" distT="45720" distB="45720" distL="114300" distR="114300"/>
                <wp:docPr id="1" name="Rectángulo 1"/>
                <wp:cNvGraphicFramePr/>
                <a:graphic xmlns:a="http://schemas.openxmlformats.org/drawingml/2006/main">
                  <a:graphicData uri="http://schemas.microsoft.com/office/word/2010/wordprocessingShape">
                    <wps:wsp>
                      <wps:cNvSpPr/>
                      <wps:spPr>
                        <a:xfrm>
                          <a:off x="0" y="0"/>
                          <a:ext cx="4514850" cy="1297305"/>
                        </a:xfrm>
                        <a:prstGeom prst="rect">
                          <a:avLst/>
                        </a:prstGeom>
                        <a:noFill/>
                        <a:ln>
                          <a:noFill/>
                        </a:ln>
                      </wps:spPr>
                      <wps:txbx>
                        <w:txbxContent>
                          <w:p w14:paraId="175B3824" w14:textId="32D56F87" w:rsidR="00314655" w:rsidRDefault="005B4E35">
                            <w:pPr>
                              <w:spacing w:after="0"/>
                              <w:jc w:val="right"/>
                              <w:textDirection w:val="btLr"/>
                            </w:pPr>
                            <w:r>
                              <w:rPr>
                                <w:rFonts w:ascii="Arial Narrow" w:eastAsia="Arial Narrow" w:hAnsi="Arial Narrow" w:cs="Arial Narrow"/>
                                <w:b/>
                                <w:color w:val="007676"/>
                                <w:sz w:val="48"/>
                              </w:rPr>
                              <w:t>BEP – BIM EXECUTION PLAN</w:t>
                            </w:r>
                          </w:p>
                          <w:p w14:paraId="218571C1" w14:textId="1F5B5A53" w:rsidR="00314655" w:rsidRDefault="005B4E35">
                            <w:pPr>
                              <w:spacing w:after="0"/>
                              <w:jc w:val="right"/>
                              <w:textDirection w:val="btLr"/>
                            </w:pPr>
                            <w:r>
                              <w:rPr>
                                <w:rFonts w:ascii="Arial Narrow" w:eastAsia="Arial Narrow" w:hAnsi="Arial Narrow" w:cs="Arial Narrow"/>
                                <w:b/>
                                <w:color w:val="FF0000"/>
                                <w:sz w:val="48"/>
                              </w:rPr>
                              <w:t>Adecuación edificio Bloque O UGC</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004736F9" id="Rectángulo 1" o:spid="_x0000_s1026" style="position:absolute;left:0;text-align:left;margin-left:-38.5pt;margin-top:10.25pt;width:355.5pt;height:102.15pt;z-index:251658240;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" filled="f" stroked="f">
                <v:textbox inset="2.53958mm,1.2694mm,2.53958mm,1.2694mm">
                  <w:txbxContent>
                    <w:p w14:paraId="175B3824" w14:textId="32D56F87" w:rsidR="00314655" w:rsidRDefault="005B4E35">
                      <w:pPr>
                        <w:spacing w:after="0"/>
                        <w:jc w:val="right"/>
                        <w:textDirection w:val="btLr"/>
                      </w:pPr>
                      <w:r>
                        <w:rPr>
                          <w:rFonts w:ascii="Arial Narrow" w:eastAsia="Arial Narrow" w:hAnsi="Arial Narrow" w:cs="Arial Narrow"/>
                          <w:b/>
                          <w:color w:val="007676"/>
                          <w:sz w:val="48"/>
                        </w:rPr>
                        <w:t>BEP – BIM EXECUTION PLAN</w:t>
                      </w:r>
                    </w:p>
                    <w:p w14:paraId="218571C1" w14:textId="1F5B5A53" w:rsidR="00314655" w:rsidRDefault="005B4E35">
                      <w:pPr>
                        <w:spacing w:after="0"/>
                        <w:jc w:val="right"/>
                        <w:textDirection w:val="btLr"/>
                      </w:pPr>
                      <w:r>
                        <w:rPr>
                          <w:rFonts w:ascii="Arial Narrow" w:eastAsia="Arial Narrow" w:hAnsi="Arial Narrow" w:cs="Arial Narrow"/>
                          <w:b/>
                          <w:color w:val="FF0000"/>
                          <w:sz w:val="48"/>
                        </w:rPr>
                        <w:t>Adecuación edificio Bloque O UGC</w:t>
                      </w:r>
                    </w:p>
                  </w:txbxContent>
                </v:textbox>
                <w10:wrap type="square"/>
              </v:rect>
            </w:pict>
          </mc:Fallback>
        </mc:AlternateContent>
      </w:r>
    </w:p>
    <w:p w14:paraId="563987DB" w14:textId="77777777" w:rsidR="00314655" w:rsidRDefault="00314655"/>
    <w:p w14:paraId="781DC36F" w14:textId="77777777" w:rsidR="00314655" w:rsidRDefault="00314655"/>
    <w:p w14:paraId="28DF623A" w14:textId="4672DBE6" w:rsidR="00314655" w:rsidRDefault="00314655"/>
    <w:p w14:paraId="1CC809F0" w14:textId="1FD13A93" w:rsidR="00314655" w:rsidRDefault="005B4E35">
      <w:r>
        <w:rPr>
          <w:noProof/>
        </w:rPr>
        <mc:AlternateContent>
          <mc:Choice Requires="wps">
            <w:drawing>
              <wp:anchor distT="45720" distB="45720" distL="114300" distR="114300" simplePos="0" relativeHeight="251660288" behindDoc="0" locked="0" layoutInCell="1" hidden="0" allowOverlap="1" wp14:anchorId="081CAC51" wp14:editId="6B30AF13">
                <wp:simplePos x="0" y="0"/>
                <wp:positionH relativeFrom="column">
                  <wp:posOffset>396875</wp:posOffset>
                </wp:positionH>
                <wp:positionV relativeFrom="paragraph">
                  <wp:posOffset>13335</wp:posOffset>
                </wp:positionV>
                <wp:extent cx="3531235" cy="381000"/>
                <wp:effectExtent l="0" t="0" r="0" b="0"/>
                <wp:wrapSquare wrapText="bothSides" distT="45720" distB="45720" distL="114300" distR="114300"/>
                <wp:docPr id="3" name="Rectángulo 3"/>
                <wp:cNvGraphicFramePr/>
                <a:graphic xmlns:a="http://schemas.openxmlformats.org/drawingml/2006/main">
                  <a:graphicData uri="http://schemas.microsoft.com/office/word/2010/wordprocessingShape">
                    <wps:wsp>
                      <wps:cNvSpPr/>
                      <wps:spPr>
                        <a:xfrm>
                          <a:off x="0" y="0"/>
                          <a:ext cx="3531235" cy="381000"/>
                        </a:xfrm>
                        <a:prstGeom prst="rect">
                          <a:avLst/>
                        </a:prstGeom>
                        <a:noFill/>
                        <a:ln>
                          <a:noFill/>
                        </a:ln>
                      </wps:spPr>
                      <wps:txbx>
                        <w:txbxContent>
                          <w:p w14:paraId="500B609E" w14:textId="6B851895" w:rsidR="00314655" w:rsidRPr="005B4E35" w:rsidRDefault="005B4E35">
                            <w:pPr>
                              <w:spacing w:after="0"/>
                              <w:jc w:val="right"/>
                              <w:textDirection w:val="btLr"/>
                              <w:rPr>
                                <w:lang w:val="es-ES"/>
                              </w:rPr>
                            </w:pPr>
                            <w:r>
                              <w:rPr>
                                <w:color w:val="007676"/>
                                <w:sz w:val="32"/>
                                <w:lang w:val="es-ES"/>
                              </w:rPr>
                              <w:t>UGC_AD_BLO_O</w:t>
                            </w:r>
                          </w:p>
                        </w:txbxContent>
                      </wps:txbx>
                      <wps:bodyPr spcFirstLastPara="1" wrap="square" lIns="91425" tIns="45700" rIns="91425" bIns="45700" anchor="t" anchorCtr="0">
                        <a:noAutofit/>
                      </wps:bodyPr>
                    </wps:wsp>
                  </a:graphicData>
                </a:graphic>
              </wp:anchor>
            </w:drawing>
          </mc:Choice>
          <mc:Fallback>
            <w:pict>
              <v:rect w14:anchorId="081CAC51" id="Rectángulo 3" o:spid="_x0000_s1027" style="position:absolute;left:0;text-align:left;margin-left:31.25pt;margin-top:1.05pt;width:278.05pt;height:30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" filled="f" stroked="f">
                <v:textbox inset="2.53958mm,1.2694mm,2.53958mm,1.2694mm">
                  <w:txbxContent>
                    <w:p w14:paraId="500B609E" w14:textId="6B851895" w:rsidR="00314655" w:rsidRPr="005B4E35" w:rsidRDefault="005B4E35">
                      <w:pPr>
                        <w:spacing w:after="0"/>
                        <w:jc w:val="right"/>
                        <w:textDirection w:val="btLr"/>
                        <w:rPr>
                          <w:lang w:val="es-ES"/>
                        </w:rPr>
                      </w:pPr>
                      <w:r>
                        <w:rPr>
                          <w:color w:val="007676"/>
                          <w:sz w:val="32"/>
                          <w:lang w:val="es-ES"/>
                        </w:rPr>
                        <w:t>UGC_AD_BLO_O</w:t>
                      </w:r>
                    </w:p>
                  </w:txbxContent>
                </v:textbox>
                <w10:wrap type="square"/>
              </v:rect>
            </w:pict>
          </mc:Fallback>
        </mc:AlternateContent>
      </w:r>
    </w:p>
    <w:p w14:paraId="4131FEE0" w14:textId="38C0D1F9" w:rsidR="00314655" w:rsidRDefault="005B4E35">
      <w:r>
        <w:rPr>
          <w:noProof/>
        </w:rPr>
        <mc:AlternateContent>
          <mc:Choice Requires="wps">
            <w:drawing>
              <wp:anchor distT="45720" distB="45720" distL="114300" distR="114300" simplePos="0" relativeHeight="251661312" behindDoc="0" locked="0" layoutInCell="1" hidden="0" allowOverlap="1" wp14:anchorId="7E58F207" wp14:editId="75ACE6E6">
                <wp:simplePos x="0" y="0"/>
                <wp:positionH relativeFrom="column">
                  <wp:posOffset>330200</wp:posOffset>
                </wp:positionH>
                <wp:positionV relativeFrom="paragraph">
                  <wp:posOffset>93980</wp:posOffset>
                </wp:positionV>
                <wp:extent cx="3531235" cy="381000"/>
                <wp:effectExtent l="0" t="0" r="0" b="0"/>
                <wp:wrapSquare wrapText="bothSides" distT="45720" distB="45720" distL="114300" distR="114300"/>
                <wp:docPr id="2" name="Rectángulo 2"/>
                <wp:cNvGraphicFramePr/>
                <a:graphic xmlns:a="http://schemas.openxmlformats.org/drawingml/2006/main">
                  <a:graphicData uri="http://schemas.microsoft.com/office/word/2010/wordprocessingShape">
                    <wps:wsp>
                      <wps:cNvSpPr/>
                      <wps:spPr>
                        <a:xfrm>
                          <a:off x="0" y="0"/>
                          <a:ext cx="3531235" cy="381000"/>
                        </a:xfrm>
                        <a:prstGeom prst="rect">
                          <a:avLst/>
                        </a:prstGeom>
                        <a:noFill/>
                        <a:ln>
                          <a:noFill/>
                        </a:ln>
                      </wps:spPr>
                      <wps:txbx>
                        <w:txbxContent>
                          <w:p w14:paraId="415BCA88" w14:textId="77777777" w:rsidR="00314655" w:rsidRDefault="00000000">
                            <w:pPr>
                              <w:spacing w:after="0"/>
                              <w:jc w:val="right"/>
                              <w:textDirection w:val="btLr"/>
                            </w:pPr>
                            <w:r>
                              <w:rPr>
                                <w:b/>
                                <w:color w:val="007676"/>
                                <w:sz w:val="32"/>
                              </w:rPr>
                              <w:t>Mes año</w:t>
                            </w:r>
                          </w:p>
                        </w:txbxContent>
                      </wps:txbx>
                      <wps:bodyPr spcFirstLastPara="1" wrap="square" lIns="91425" tIns="45700" rIns="91425" bIns="45700" anchor="t" anchorCtr="0">
                        <a:noAutofit/>
                      </wps:bodyPr>
                    </wps:wsp>
                  </a:graphicData>
                </a:graphic>
              </wp:anchor>
            </w:drawing>
          </mc:Choice>
          <mc:Fallback>
            <w:pict>
              <v:rect w14:anchorId="7E58F207" id="Rectángulo 2" o:spid="_x0000_s1028" style="position:absolute;left:0;text-align:left;margin-left:26pt;margin-top:7.4pt;width:278.05pt;height:30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" filled="f" stroked="f">
                <v:textbox inset="2.53958mm,1.2694mm,2.53958mm,1.2694mm">
                  <w:txbxContent>
                    <w:p w14:paraId="415BCA88" w14:textId="77777777" w:rsidR="00314655" w:rsidRDefault="00000000">
                      <w:pPr>
                        <w:spacing w:after="0"/>
                        <w:jc w:val="right"/>
                        <w:textDirection w:val="btLr"/>
                      </w:pPr>
                      <w:r>
                        <w:rPr>
                          <w:b/>
                          <w:color w:val="007676"/>
                          <w:sz w:val="32"/>
                        </w:rPr>
                        <w:t>Mes año</w:t>
                      </w:r>
                    </w:p>
                  </w:txbxContent>
                </v:textbox>
                <w10:wrap type="square"/>
              </v:rect>
            </w:pict>
          </mc:Fallback>
        </mc:AlternateContent>
      </w:r>
    </w:p>
    <w:p w14:paraId="360BA42D" w14:textId="6ACD06D3" w:rsidR="00314655" w:rsidRDefault="00314655"/>
    <w:p w14:paraId="77A63327" w14:textId="77777777" w:rsidR="00314655" w:rsidRDefault="00314655"/>
    <w:p w14:paraId="3E055315" w14:textId="77777777" w:rsidR="00314655" w:rsidRDefault="00314655"/>
    <w:p w14:paraId="6D512677" w14:textId="77777777" w:rsidR="00314655" w:rsidRDefault="00314655"/>
    <w:p w14:paraId="5D3D9B44" w14:textId="77777777" w:rsidR="00314655" w:rsidRDefault="00314655"/>
    <w:p w14:paraId="1F7A593F" w14:textId="77777777" w:rsidR="00314655" w:rsidRDefault="00314655"/>
    <w:p w14:paraId="33BE7BB0" w14:textId="77777777" w:rsidR="00314655" w:rsidRDefault="00314655"/>
    <w:p w14:paraId="2D9BD273" w14:textId="77777777" w:rsidR="00314655" w:rsidRDefault="00314655"/>
    <w:p w14:paraId="4DE55281" w14:textId="77777777" w:rsidR="00314655" w:rsidRDefault="00314655"/>
    <w:p w14:paraId="6CFF4888" w14:textId="32231399" w:rsidR="00314655" w:rsidRDefault="00314655">
      <w:pPr>
        <w:spacing w:after="0"/>
        <w:jc w:val="left"/>
      </w:pPr>
    </w:p>
    <w:p w14:paraId="36DB0F89" w14:textId="77777777" w:rsidR="0077034A" w:rsidRDefault="0077034A">
      <w:pPr>
        <w:spacing w:after="0"/>
        <w:jc w:val="left"/>
      </w:pPr>
    </w:p>
    <w:p w14:paraId="66F5DF44" w14:textId="77777777" w:rsidR="0077034A" w:rsidRDefault="0077034A">
      <w:pPr>
        <w:spacing w:after="0"/>
        <w:jc w:val="left"/>
      </w:pPr>
    </w:p>
    <w:p w14:paraId="188E6E1D" w14:textId="77777777" w:rsidR="00314655" w:rsidRDefault="00000000">
      <w:pPr>
        <w:pStyle w:val="Ttulo"/>
      </w:pPr>
      <w:r>
        <w:rPr>
          <w:smallCaps w:val="0"/>
        </w:rPr>
        <w:lastRenderedPageBreak/>
        <w:t>TABLA DE CONTENIDO</w:t>
      </w:r>
    </w:p>
    <w:p w14:paraId="2B2306CF" w14:textId="77777777" w:rsidR="00314655" w:rsidRDefault="00000000">
      <w:pPr>
        <w:jc w:val="right"/>
      </w:pPr>
      <w:r>
        <w:t xml:space="preserve">Página </w:t>
      </w:r>
    </w:p>
    <w:p w14:paraId="79C8F67B" w14:textId="77777777" w:rsidR="00314655" w:rsidRDefault="00314655">
      <w:pPr>
        <w:keepNext/>
        <w:keepLines/>
        <w:pBdr>
          <w:top w:val="nil"/>
          <w:left w:val="nil"/>
          <w:bottom w:val="nil"/>
          <w:right w:val="nil"/>
          <w:between w:val="nil"/>
        </w:pBdr>
        <w:tabs>
          <w:tab w:val="left" w:pos="851"/>
        </w:tabs>
        <w:spacing w:before="240" w:after="0" w:line="259" w:lineRule="auto"/>
        <w:ind w:left="432" w:hanging="432"/>
        <w:jc w:val="center"/>
        <w:rPr>
          <w:rFonts w:ascii="Cambria" w:eastAsia="Cambria" w:hAnsi="Cambria" w:cs="Cambria"/>
          <w:color w:val="366091"/>
          <w:sz w:val="32"/>
          <w:szCs w:val="32"/>
        </w:rPr>
      </w:pPr>
    </w:p>
    <w:sdt>
      <w:sdtPr>
        <w:id w:val="2025434845"/>
        <w:docPartObj>
          <w:docPartGallery w:val="Table of Contents"/>
          <w:docPartUnique/>
        </w:docPartObj>
      </w:sdtPr>
      <w:sdtEndPr>
        <w:rPr>
          <w:sz w:val="18"/>
          <w:szCs w:val="18"/>
        </w:rPr>
      </w:sdtEndPr>
      <w:sdtContent>
        <w:p w14:paraId="5F5144C1" w14:textId="2B815EAC" w:rsidR="00D63CB0" w:rsidRDefault="00000000">
          <w:pPr>
            <w:pStyle w:val="TDC1"/>
            <w:tabs>
              <w:tab w:val="left" w:pos="440"/>
              <w:tab w:val="right" w:pos="8546"/>
            </w:tabs>
            <w:rPr>
              <w:rFonts w:asciiTheme="minorHAnsi" w:eastAsiaTheme="minorEastAsia" w:hAnsiTheme="minorHAnsi" w:cstheme="minorBidi"/>
              <w:noProof/>
              <w:lang w:val="es-CO"/>
            </w:rPr>
          </w:pPr>
          <w:r w:rsidRPr="00E03024">
            <w:rPr>
              <w:sz w:val="14"/>
              <w:szCs w:val="14"/>
            </w:rPr>
            <w:fldChar w:fldCharType="begin"/>
          </w:r>
          <w:r w:rsidRPr="00E03024">
            <w:rPr>
              <w:sz w:val="14"/>
              <w:szCs w:val="14"/>
            </w:rPr>
            <w:instrText xml:space="preserve"> TOC \h \u \z </w:instrText>
          </w:r>
          <w:r w:rsidRPr="00E03024">
            <w:rPr>
              <w:sz w:val="14"/>
              <w:szCs w:val="14"/>
            </w:rPr>
            <w:fldChar w:fldCharType="separate"/>
          </w:r>
          <w:hyperlink w:anchor="_Toc111529563" w:history="1">
            <w:r w:rsidR="00D63CB0" w:rsidRPr="004B3B9F">
              <w:rPr>
                <w:rStyle w:val="Hipervnculo"/>
                <w:noProof/>
              </w:rPr>
              <w:t>1</w:t>
            </w:r>
            <w:r w:rsidR="00D63CB0">
              <w:rPr>
                <w:rFonts w:asciiTheme="minorHAnsi" w:eastAsiaTheme="minorEastAsia" w:hAnsiTheme="minorHAnsi" w:cstheme="minorBidi"/>
                <w:noProof/>
                <w:lang w:val="es-CO"/>
              </w:rPr>
              <w:tab/>
            </w:r>
            <w:r w:rsidR="00D63CB0" w:rsidRPr="004B3B9F">
              <w:rPr>
                <w:rStyle w:val="Hipervnculo"/>
                <w:noProof/>
              </w:rPr>
              <w:t>INTRODUCCIÓN</w:t>
            </w:r>
            <w:r w:rsidR="00D63CB0">
              <w:rPr>
                <w:noProof/>
                <w:webHidden/>
              </w:rPr>
              <w:tab/>
            </w:r>
            <w:r w:rsidR="00D63CB0">
              <w:rPr>
                <w:noProof/>
                <w:webHidden/>
              </w:rPr>
              <w:fldChar w:fldCharType="begin"/>
            </w:r>
            <w:r w:rsidR="00D63CB0">
              <w:rPr>
                <w:noProof/>
                <w:webHidden/>
              </w:rPr>
              <w:instrText xml:space="preserve"> PAGEREF _Toc111529563 \h </w:instrText>
            </w:r>
            <w:r w:rsidR="00D63CB0">
              <w:rPr>
                <w:noProof/>
                <w:webHidden/>
              </w:rPr>
            </w:r>
            <w:r w:rsidR="00D63CB0">
              <w:rPr>
                <w:noProof/>
                <w:webHidden/>
              </w:rPr>
              <w:fldChar w:fldCharType="separate"/>
            </w:r>
            <w:r w:rsidR="00D63CB0">
              <w:rPr>
                <w:noProof/>
                <w:webHidden/>
              </w:rPr>
              <w:t>1</w:t>
            </w:r>
            <w:r w:rsidR="00D63CB0">
              <w:rPr>
                <w:noProof/>
                <w:webHidden/>
              </w:rPr>
              <w:fldChar w:fldCharType="end"/>
            </w:r>
          </w:hyperlink>
        </w:p>
        <w:p w14:paraId="4BC78C3C" w14:textId="3E0384D1" w:rsidR="00D63CB0" w:rsidRDefault="00D63CB0">
          <w:pPr>
            <w:pStyle w:val="TDC2"/>
            <w:tabs>
              <w:tab w:val="left" w:pos="880"/>
              <w:tab w:val="right" w:pos="8546"/>
            </w:tabs>
            <w:rPr>
              <w:rFonts w:asciiTheme="minorHAnsi" w:eastAsiaTheme="minorEastAsia" w:hAnsiTheme="minorHAnsi" w:cstheme="minorBidi"/>
              <w:noProof/>
              <w:lang w:val="es-CO"/>
            </w:rPr>
          </w:pPr>
          <w:hyperlink w:anchor="_Toc111529564" w:history="1">
            <w:r w:rsidRPr="004B3B9F">
              <w:rPr>
                <w:rStyle w:val="Hipervnculo"/>
                <w:noProof/>
              </w:rPr>
              <w:t>1.1</w:t>
            </w:r>
            <w:r>
              <w:rPr>
                <w:rFonts w:asciiTheme="minorHAnsi" w:eastAsiaTheme="minorEastAsia" w:hAnsiTheme="minorHAnsi" w:cstheme="minorBidi"/>
                <w:noProof/>
                <w:lang w:val="es-CO"/>
              </w:rPr>
              <w:tab/>
            </w:r>
            <w:r w:rsidRPr="004B3B9F">
              <w:rPr>
                <w:rStyle w:val="Hipervnculo"/>
                <w:noProof/>
              </w:rPr>
              <w:t>TERMINOLOGÍA ASOCIADA</w:t>
            </w:r>
            <w:r>
              <w:rPr>
                <w:noProof/>
                <w:webHidden/>
              </w:rPr>
              <w:tab/>
            </w:r>
            <w:r>
              <w:rPr>
                <w:noProof/>
                <w:webHidden/>
              </w:rPr>
              <w:fldChar w:fldCharType="begin"/>
            </w:r>
            <w:r>
              <w:rPr>
                <w:noProof/>
                <w:webHidden/>
              </w:rPr>
              <w:instrText xml:space="preserve"> PAGEREF _Toc111529564 \h </w:instrText>
            </w:r>
            <w:r>
              <w:rPr>
                <w:noProof/>
                <w:webHidden/>
              </w:rPr>
            </w:r>
            <w:r>
              <w:rPr>
                <w:noProof/>
                <w:webHidden/>
              </w:rPr>
              <w:fldChar w:fldCharType="separate"/>
            </w:r>
            <w:r>
              <w:rPr>
                <w:noProof/>
                <w:webHidden/>
              </w:rPr>
              <w:t>2</w:t>
            </w:r>
            <w:r>
              <w:rPr>
                <w:noProof/>
                <w:webHidden/>
              </w:rPr>
              <w:fldChar w:fldCharType="end"/>
            </w:r>
          </w:hyperlink>
        </w:p>
        <w:p w14:paraId="415BB7C2" w14:textId="728C3563" w:rsidR="00D63CB0" w:rsidRDefault="00D63CB0">
          <w:pPr>
            <w:pStyle w:val="TDC2"/>
            <w:tabs>
              <w:tab w:val="left" w:pos="880"/>
              <w:tab w:val="right" w:pos="8546"/>
            </w:tabs>
            <w:rPr>
              <w:rFonts w:asciiTheme="minorHAnsi" w:eastAsiaTheme="minorEastAsia" w:hAnsiTheme="minorHAnsi" w:cstheme="minorBidi"/>
              <w:noProof/>
              <w:lang w:val="es-CO"/>
            </w:rPr>
          </w:pPr>
          <w:hyperlink w:anchor="_Toc111529565" w:history="1">
            <w:r w:rsidRPr="004B3B9F">
              <w:rPr>
                <w:rStyle w:val="Hipervnculo"/>
                <w:noProof/>
                <w:highlight w:val="yellow"/>
              </w:rPr>
              <w:t>1.2</w:t>
            </w:r>
            <w:r>
              <w:rPr>
                <w:rFonts w:asciiTheme="minorHAnsi" w:eastAsiaTheme="minorEastAsia" w:hAnsiTheme="minorHAnsi" w:cstheme="minorBidi"/>
                <w:noProof/>
                <w:lang w:val="es-CO"/>
              </w:rPr>
              <w:tab/>
            </w:r>
            <w:r w:rsidRPr="004B3B9F">
              <w:rPr>
                <w:rStyle w:val="Hipervnculo"/>
                <w:noProof/>
                <w:highlight w:val="yellow"/>
              </w:rPr>
              <w:t>NORMATIVA DE REFERENCIA</w:t>
            </w:r>
            <w:r>
              <w:rPr>
                <w:noProof/>
                <w:webHidden/>
              </w:rPr>
              <w:tab/>
            </w:r>
            <w:r>
              <w:rPr>
                <w:noProof/>
                <w:webHidden/>
              </w:rPr>
              <w:fldChar w:fldCharType="begin"/>
            </w:r>
            <w:r>
              <w:rPr>
                <w:noProof/>
                <w:webHidden/>
              </w:rPr>
              <w:instrText xml:space="preserve"> PAGEREF _Toc111529565 \h </w:instrText>
            </w:r>
            <w:r>
              <w:rPr>
                <w:noProof/>
                <w:webHidden/>
              </w:rPr>
            </w:r>
            <w:r>
              <w:rPr>
                <w:noProof/>
                <w:webHidden/>
              </w:rPr>
              <w:fldChar w:fldCharType="separate"/>
            </w:r>
            <w:r>
              <w:rPr>
                <w:noProof/>
                <w:webHidden/>
              </w:rPr>
              <w:t>3</w:t>
            </w:r>
            <w:r>
              <w:rPr>
                <w:noProof/>
                <w:webHidden/>
              </w:rPr>
              <w:fldChar w:fldCharType="end"/>
            </w:r>
          </w:hyperlink>
        </w:p>
        <w:p w14:paraId="76A55EC5" w14:textId="3D254A9B" w:rsidR="00D63CB0" w:rsidRDefault="00D63CB0">
          <w:pPr>
            <w:pStyle w:val="TDC1"/>
            <w:tabs>
              <w:tab w:val="left" w:pos="440"/>
              <w:tab w:val="right" w:pos="8546"/>
            </w:tabs>
            <w:rPr>
              <w:rFonts w:asciiTheme="minorHAnsi" w:eastAsiaTheme="minorEastAsia" w:hAnsiTheme="minorHAnsi" w:cstheme="minorBidi"/>
              <w:noProof/>
              <w:lang w:val="es-CO"/>
            </w:rPr>
          </w:pPr>
          <w:hyperlink w:anchor="_Toc111529566" w:history="1">
            <w:r w:rsidRPr="004B3B9F">
              <w:rPr>
                <w:rStyle w:val="Hipervnculo"/>
                <w:noProof/>
              </w:rPr>
              <w:t>2</w:t>
            </w:r>
            <w:r>
              <w:rPr>
                <w:rFonts w:asciiTheme="minorHAnsi" w:eastAsiaTheme="minorEastAsia" w:hAnsiTheme="minorHAnsi" w:cstheme="minorBidi"/>
                <w:noProof/>
                <w:lang w:val="es-CO"/>
              </w:rPr>
              <w:tab/>
            </w:r>
            <w:r w:rsidRPr="004B3B9F">
              <w:rPr>
                <w:rStyle w:val="Hipervnculo"/>
                <w:noProof/>
              </w:rPr>
              <w:t>GENERALIDADES Y ALCANCES BIM</w:t>
            </w:r>
            <w:r>
              <w:rPr>
                <w:noProof/>
                <w:webHidden/>
              </w:rPr>
              <w:tab/>
            </w:r>
            <w:r>
              <w:rPr>
                <w:noProof/>
                <w:webHidden/>
              </w:rPr>
              <w:fldChar w:fldCharType="begin"/>
            </w:r>
            <w:r>
              <w:rPr>
                <w:noProof/>
                <w:webHidden/>
              </w:rPr>
              <w:instrText xml:space="preserve"> PAGEREF _Toc111529566 \h </w:instrText>
            </w:r>
            <w:r>
              <w:rPr>
                <w:noProof/>
                <w:webHidden/>
              </w:rPr>
            </w:r>
            <w:r>
              <w:rPr>
                <w:noProof/>
                <w:webHidden/>
              </w:rPr>
              <w:fldChar w:fldCharType="separate"/>
            </w:r>
            <w:r>
              <w:rPr>
                <w:noProof/>
                <w:webHidden/>
              </w:rPr>
              <w:t>3</w:t>
            </w:r>
            <w:r>
              <w:rPr>
                <w:noProof/>
                <w:webHidden/>
              </w:rPr>
              <w:fldChar w:fldCharType="end"/>
            </w:r>
          </w:hyperlink>
        </w:p>
        <w:p w14:paraId="4131AED7" w14:textId="45E006E0" w:rsidR="00D63CB0" w:rsidRDefault="00D63CB0">
          <w:pPr>
            <w:pStyle w:val="TDC1"/>
            <w:tabs>
              <w:tab w:val="left" w:pos="440"/>
              <w:tab w:val="right" w:pos="8546"/>
            </w:tabs>
            <w:rPr>
              <w:rFonts w:asciiTheme="minorHAnsi" w:eastAsiaTheme="minorEastAsia" w:hAnsiTheme="minorHAnsi" w:cstheme="minorBidi"/>
              <w:noProof/>
              <w:lang w:val="es-CO"/>
            </w:rPr>
          </w:pPr>
          <w:hyperlink w:anchor="_Toc111529567" w:history="1">
            <w:r w:rsidRPr="004B3B9F">
              <w:rPr>
                <w:rStyle w:val="Hipervnculo"/>
                <w:noProof/>
              </w:rPr>
              <w:t>3</w:t>
            </w:r>
            <w:r>
              <w:rPr>
                <w:rFonts w:asciiTheme="minorHAnsi" w:eastAsiaTheme="minorEastAsia" w:hAnsiTheme="minorHAnsi" w:cstheme="minorBidi"/>
                <w:noProof/>
                <w:lang w:val="es-CO"/>
              </w:rPr>
              <w:tab/>
            </w:r>
            <w:r w:rsidRPr="004B3B9F">
              <w:rPr>
                <w:rStyle w:val="Hipervnculo"/>
                <w:noProof/>
              </w:rPr>
              <w:t>EQUIPOS DEL PROYECTO</w:t>
            </w:r>
            <w:r>
              <w:rPr>
                <w:noProof/>
                <w:webHidden/>
              </w:rPr>
              <w:tab/>
            </w:r>
            <w:r>
              <w:rPr>
                <w:noProof/>
                <w:webHidden/>
              </w:rPr>
              <w:fldChar w:fldCharType="begin"/>
            </w:r>
            <w:r>
              <w:rPr>
                <w:noProof/>
                <w:webHidden/>
              </w:rPr>
              <w:instrText xml:space="preserve"> PAGEREF _Toc111529567 \h </w:instrText>
            </w:r>
            <w:r>
              <w:rPr>
                <w:noProof/>
                <w:webHidden/>
              </w:rPr>
            </w:r>
            <w:r>
              <w:rPr>
                <w:noProof/>
                <w:webHidden/>
              </w:rPr>
              <w:fldChar w:fldCharType="separate"/>
            </w:r>
            <w:r>
              <w:rPr>
                <w:noProof/>
                <w:webHidden/>
              </w:rPr>
              <w:t>4</w:t>
            </w:r>
            <w:r>
              <w:rPr>
                <w:noProof/>
                <w:webHidden/>
              </w:rPr>
              <w:fldChar w:fldCharType="end"/>
            </w:r>
          </w:hyperlink>
        </w:p>
        <w:p w14:paraId="2A0D50F0" w14:textId="4F84B9F3" w:rsidR="00D63CB0" w:rsidRDefault="00D63CB0">
          <w:pPr>
            <w:pStyle w:val="TDC2"/>
            <w:tabs>
              <w:tab w:val="left" w:pos="880"/>
              <w:tab w:val="right" w:pos="8546"/>
            </w:tabs>
            <w:rPr>
              <w:rFonts w:asciiTheme="minorHAnsi" w:eastAsiaTheme="minorEastAsia" w:hAnsiTheme="minorHAnsi" w:cstheme="minorBidi"/>
              <w:noProof/>
              <w:lang w:val="es-CO"/>
            </w:rPr>
          </w:pPr>
          <w:hyperlink w:anchor="_Toc111529568" w:history="1">
            <w:r w:rsidRPr="004B3B9F">
              <w:rPr>
                <w:rStyle w:val="Hipervnculo"/>
                <w:noProof/>
                <w:highlight w:val="yellow"/>
              </w:rPr>
              <w:t>3.1</w:t>
            </w:r>
            <w:r>
              <w:rPr>
                <w:rFonts w:asciiTheme="minorHAnsi" w:eastAsiaTheme="minorEastAsia" w:hAnsiTheme="minorHAnsi" w:cstheme="minorBidi"/>
                <w:noProof/>
                <w:lang w:val="es-CO"/>
              </w:rPr>
              <w:tab/>
            </w:r>
            <w:r w:rsidRPr="004B3B9F">
              <w:rPr>
                <w:rStyle w:val="Hipervnculo"/>
                <w:noProof/>
                <w:highlight w:val="yellow"/>
              </w:rPr>
              <w:t>ROLES</w:t>
            </w:r>
            <w:r>
              <w:rPr>
                <w:noProof/>
                <w:webHidden/>
              </w:rPr>
              <w:tab/>
            </w:r>
            <w:r>
              <w:rPr>
                <w:noProof/>
                <w:webHidden/>
              </w:rPr>
              <w:fldChar w:fldCharType="begin"/>
            </w:r>
            <w:r>
              <w:rPr>
                <w:noProof/>
                <w:webHidden/>
              </w:rPr>
              <w:instrText xml:space="preserve"> PAGEREF _Toc111529568 \h </w:instrText>
            </w:r>
            <w:r>
              <w:rPr>
                <w:noProof/>
                <w:webHidden/>
              </w:rPr>
            </w:r>
            <w:r>
              <w:rPr>
                <w:noProof/>
                <w:webHidden/>
              </w:rPr>
              <w:fldChar w:fldCharType="separate"/>
            </w:r>
            <w:r>
              <w:rPr>
                <w:noProof/>
                <w:webHidden/>
              </w:rPr>
              <w:t>4</w:t>
            </w:r>
            <w:r>
              <w:rPr>
                <w:noProof/>
                <w:webHidden/>
              </w:rPr>
              <w:fldChar w:fldCharType="end"/>
            </w:r>
          </w:hyperlink>
        </w:p>
        <w:p w14:paraId="5BE6D111" w14:textId="4000D5BF" w:rsidR="00D63CB0" w:rsidRDefault="00D63CB0">
          <w:pPr>
            <w:pStyle w:val="TDC1"/>
            <w:tabs>
              <w:tab w:val="left" w:pos="440"/>
              <w:tab w:val="right" w:pos="8546"/>
            </w:tabs>
            <w:rPr>
              <w:rFonts w:asciiTheme="minorHAnsi" w:eastAsiaTheme="minorEastAsia" w:hAnsiTheme="minorHAnsi" w:cstheme="minorBidi"/>
              <w:noProof/>
              <w:lang w:val="es-CO"/>
            </w:rPr>
          </w:pPr>
          <w:hyperlink w:anchor="_Toc111529569" w:history="1">
            <w:r w:rsidRPr="004B3B9F">
              <w:rPr>
                <w:rStyle w:val="Hipervnculo"/>
                <w:noProof/>
                <w:highlight w:val="yellow"/>
              </w:rPr>
              <w:t>4</w:t>
            </w:r>
            <w:r>
              <w:rPr>
                <w:rFonts w:asciiTheme="minorHAnsi" w:eastAsiaTheme="minorEastAsia" w:hAnsiTheme="minorHAnsi" w:cstheme="minorBidi"/>
                <w:noProof/>
                <w:lang w:val="es-CO"/>
              </w:rPr>
              <w:tab/>
            </w:r>
            <w:r w:rsidRPr="004B3B9F">
              <w:rPr>
                <w:rStyle w:val="Hipervnculo"/>
                <w:noProof/>
                <w:highlight w:val="yellow"/>
              </w:rPr>
              <w:t>OBJETIVOS BIM</w:t>
            </w:r>
            <w:r>
              <w:rPr>
                <w:noProof/>
                <w:webHidden/>
              </w:rPr>
              <w:tab/>
            </w:r>
            <w:r>
              <w:rPr>
                <w:noProof/>
                <w:webHidden/>
              </w:rPr>
              <w:fldChar w:fldCharType="begin"/>
            </w:r>
            <w:r>
              <w:rPr>
                <w:noProof/>
                <w:webHidden/>
              </w:rPr>
              <w:instrText xml:space="preserve"> PAGEREF _Toc111529569 \h </w:instrText>
            </w:r>
            <w:r>
              <w:rPr>
                <w:noProof/>
                <w:webHidden/>
              </w:rPr>
            </w:r>
            <w:r>
              <w:rPr>
                <w:noProof/>
                <w:webHidden/>
              </w:rPr>
              <w:fldChar w:fldCharType="separate"/>
            </w:r>
            <w:r>
              <w:rPr>
                <w:noProof/>
                <w:webHidden/>
              </w:rPr>
              <w:t>5</w:t>
            </w:r>
            <w:r>
              <w:rPr>
                <w:noProof/>
                <w:webHidden/>
              </w:rPr>
              <w:fldChar w:fldCharType="end"/>
            </w:r>
          </w:hyperlink>
        </w:p>
        <w:p w14:paraId="40EF56C3" w14:textId="28E87C40" w:rsidR="00D63CB0" w:rsidRDefault="00D63CB0">
          <w:pPr>
            <w:pStyle w:val="TDC2"/>
            <w:tabs>
              <w:tab w:val="left" w:pos="880"/>
              <w:tab w:val="right" w:pos="8546"/>
            </w:tabs>
            <w:rPr>
              <w:rFonts w:asciiTheme="minorHAnsi" w:eastAsiaTheme="minorEastAsia" w:hAnsiTheme="minorHAnsi" w:cstheme="minorBidi"/>
              <w:noProof/>
              <w:lang w:val="es-CO"/>
            </w:rPr>
          </w:pPr>
          <w:hyperlink w:anchor="_Toc111529570" w:history="1">
            <w:r w:rsidRPr="004B3B9F">
              <w:rPr>
                <w:rStyle w:val="Hipervnculo"/>
                <w:noProof/>
                <w:highlight w:val="yellow"/>
              </w:rPr>
              <w:t>4.1</w:t>
            </w:r>
            <w:r>
              <w:rPr>
                <w:rFonts w:asciiTheme="minorHAnsi" w:eastAsiaTheme="minorEastAsia" w:hAnsiTheme="minorHAnsi" w:cstheme="minorBidi"/>
                <w:noProof/>
                <w:lang w:val="es-CO"/>
              </w:rPr>
              <w:tab/>
            </w:r>
            <w:r w:rsidRPr="004B3B9F">
              <w:rPr>
                <w:rStyle w:val="Hipervnculo"/>
                <w:noProof/>
                <w:highlight w:val="yellow"/>
              </w:rPr>
              <w:t>MATRIZ DE REQUERIMIENTOS Y ALCANCES</w:t>
            </w:r>
            <w:r>
              <w:rPr>
                <w:noProof/>
                <w:webHidden/>
              </w:rPr>
              <w:tab/>
            </w:r>
            <w:r>
              <w:rPr>
                <w:noProof/>
                <w:webHidden/>
              </w:rPr>
              <w:fldChar w:fldCharType="begin"/>
            </w:r>
            <w:r>
              <w:rPr>
                <w:noProof/>
                <w:webHidden/>
              </w:rPr>
              <w:instrText xml:space="preserve"> PAGEREF _Toc111529570 \h </w:instrText>
            </w:r>
            <w:r>
              <w:rPr>
                <w:noProof/>
                <w:webHidden/>
              </w:rPr>
            </w:r>
            <w:r>
              <w:rPr>
                <w:noProof/>
                <w:webHidden/>
              </w:rPr>
              <w:fldChar w:fldCharType="separate"/>
            </w:r>
            <w:r>
              <w:rPr>
                <w:noProof/>
                <w:webHidden/>
              </w:rPr>
              <w:t>5</w:t>
            </w:r>
            <w:r>
              <w:rPr>
                <w:noProof/>
                <w:webHidden/>
              </w:rPr>
              <w:fldChar w:fldCharType="end"/>
            </w:r>
          </w:hyperlink>
        </w:p>
        <w:p w14:paraId="38E04BA9" w14:textId="400F1028" w:rsidR="00D63CB0" w:rsidRDefault="00D63CB0">
          <w:pPr>
            <w:pStyle w:val="TDC2"/>
            <w:tabs>
              <w:tab w:val="left" w:pos="880"/>
              <w:tab w:val="right" w:pos="8546"/>
            </w:tabs>
            <w:rPr>
              <w:rFonts w:asciiTheme="minorHAnsi" w:eastAsiaTheme="minorEastAsia" w:hAnsiTheme="minorHAnsi" w:cstheme="minorBidi"/>
              <w:noProof/>
              <w:lang w:val="es-CO"/>
            </w:rPr>
          </w:pPr>
          <w:hyperlink w:anchor="_Toc111529571" w:history="1">
            <w:r w:rsidRPr="004B3B9F">
              <w:rPr>
                <w:rStyle w:val="Hipervnculo"/>
                <w:noProof/>
                <w:highlight w:val="yellow"/>
              </w:rPr>
              <w:t>4.2</w:t>
            </w:r>
            <w:r>
              <w:rPr>
                <w:rFonts w:asciiTheme="minorHAnsi" w:eastAsiaTheme="minorEastAsia" w:hAnsiTheme="minorHAnsi" w:cstheme="minorBidi"/>
                <w:noProof/>
                <w:lang w:val="es-CO"/>
              </w:rPr>
              <w:tab/>
            </w:r>
            <w:r w:rsidRPr="004B3B9F">
              <w:rPr>
                <w:rStyle w:val="Hipervnculo"/>
                <w:noProof/>
                <w:highlight w:val="yellow"/>
              </w:rPr>
              <w:t>USOS BIM ASOCIADOS AL PROYECTO</w:t>
            </w:r>
            <w:r>
              <w:rPr>
                <w:noProof/>
                <w:webHidden/>
              </w:rPr>
              <w:tab/>
            </w:r>
            <w:r>
              <w:rPr>
                <w:noProof/>
                <w:webHidden/>
              </w:rPr>
              <w:fldChar w:fldCharType="begin"/>
            </w:r>
            <w:r>
              <w:rPr>
                <w:noProof/>
                <w:webHidden/>
              </w:rPr>
              <w:instrText xml:space="preserve"> PAGEREF _Toc111529571 \h </w:instrText>
            </w:r>
            <w:r>
              <w:rPr>
                <w:noProof/>
                <w:webHidden/>
              </w:rPr>
            </w:r>
            <w:r>
              <w:rPr>
                <w:noProof/>
                <w:webHidden/>
              </w:rPr>
              <w:fldChar w:fldCharType="separate"/>
            </w:r>
            <w:r>
              <w:rPr>
                <w:noProof/>
                <w:webHidden/>
              </w:rPr>
              <w:t>12</w:t>
            </w:r>
            <w:r>
              <w:rPr>
                <w:noProof/>
                <w:webHidden/>
              </w:rPr>
              <w:fldChar w:fldCharType="end"/>
            </w:r>
          </w:hyperlink>
        </w:p>
        <w:p w14:paraId="0FC35D8D" w14:textId="1AC07E25" w:rsidR="00D63CB0" w:rsidRDefault="00D63CB0">
          <w:pPr>
            <w:pStyle w:val="TDC1"/>
            <w:tabs>
              <w:tab w:val="left" w:pos="440"/>
              <w:tab w:val="right" w:pos="8546"/>
            </w:tabs>
            <w:rPr>
              <w:rFonts w:asciiTheme="minorHAnsi" w:eastAsiaTheme="minorEastAsia" w:hAnsiTheme="minorHAnsi" w:cstheme="minorBidi"/>
              <w:noProof/>
              <w:lang w:val="es-CO"/>
            </w:rPr>
          </w:pPr>
          <w:hyperlink w:anchor="_Toc111529572" w:history="1">
            <w:r w:rsidRPr="004B3B9F">
              <w:rPr>
                <w:rStyle w:val="Hipervnculo"/>
                <w:noProof/>
                <w:highlight w:val="yellow"/>
              </w:rPr>
              <w:t>5</w:t>
            </w:r>
            <w:r>
              <w:rPr>
                <w:rFonts w:asciiTheme="minorHAnsi" w:eastAsiaTheme="minorEastAsia" w:hAnsiTheme="minorHAnsi" w:cstheme="minorBidi"/>
                <w:noProof/>
                <w:lang w:val="es-CO"/>
              </w:rPr>
              <w:tab/>
            </w:r>
            <w:r w:rsidRPr="004B3B9F">
              <w:rPr>
                <w:rStyle w:val="Hipervnculo"/>
                <w:noProof/>
                <w:highlight w:val="yellow"/>
              </w:rPr>
              <w:t>INFRAESTRUCTURA TÉCNOLOGICA Y HERRAMENTAS DIGITALES</w:t>
            </w:r>
            <w:r>
              <w:rPr>
                <w:noProof/>
                <w:webHidden/>
              </w:rPr>
              <w:tab/>
            </w:r>
            <w:r>
              <w:rPr>
                <w:noProof/>
                <w:webHidden/>
              </w:rPr>
              <w:fldChar w:fldCharType="begin"/>
            </w:r>
            <w:r>
              <w:rPr>
                <w:noProof/>
                <w:webHidden/>
              </w:rPr>
              <w:instrText xml:space="preserve"> PAGEREF _Toc111529572 \h </w:instrText>
            </w:r>
            <w:r>
              <w:rPr>
                <w:noProof/>
                <w:webHidden/>
              </w:rPr>
            </w:r>
            <w:r>
              <w:rPr>
                <w:noProof/>
                <w:webHidden/>
              </w:rPr>
              <w:fldChar w:fldCharType="separate"/>
            </w:r>
            <w:r>
              <w:rPr>
                <w:noProof/>
                <w:webHidden/>
              </w:rPr>
              <w:t>14</w:t>
            </w:r>
            <w:r>
              <w:rPr>
                <w:noProof/>
                <w:webHidden/>
              </w:rPr>
              <w:fldChar w:fldCharType="end"/>
            </w:r>
          </w:hyperlink>
        </w:p>
        <w:p w14:paraId="54E8A4D1" w14:textId="662D9A81" w:rsidR="00D63CB0" w:rsidRDefault="00D63CB0">
          <w:pPr>
            <w:pStyle w:val="TDC1"/>
            <w:tabs>
              <w:tab w:val="left" w:pos="440"/>
              <w:tab w:val="right" w:pos="8546"/>
            </w:tabs>
            <w:rPr>
              <w:rFonts w:asciiTheme="minorHAnsi" w:eastAsiaTheme="minorEastAsia" w:hAnsiTheme="minorHAnsi" w:cstheme="minorBidi"/>
              <w:noProof/>
              <w:lang w:val="es-CO"/>
            </w:rPr>
          </w:pPr>
          <w:hyperlink w:anchor="_Toc111529573" w:history="1">
            <w:r w:rsidRPr="004B3B9F">
              <w:rPr>
                <w:rStyle w:val="Hipervnculo"/>
                <w:noProof/>
              </w:rPr>
              <w:t>6</w:t>
            </w:r>
            <w:r>
              <w:rPr>
                <w:rFonts w:asciiTheme="minorHAnsi" w:eastAsiaTheme="minorEastAsia" w:hAnsiTheme="minorHAnsi" w:cstheme="minorBidi"/>
                <w:noProof/>
                <w:lang w:val="es-CO"/>
              </w:rPr>
              <w:tab/>
            </w:r>
            <w:r w:rsidRPr="004B3B9F">
              <w:rPr>
                <w:rStyle w:val="Hipervnculo"/>
                <w:noProof/>
              </w:rPr>
              <w:t>GESTIÓN E INTERCAMBIO DE INFORMACIÓN</w:t>
            </w:r>
            <w:r>
              <w:rPr>
                <w:noProof/>
                <w:webHidden/>
              </w:rPr>
              <w:tab/>
            </w:r>
            <w:r>
              <w:rPr>
                <w:noProof/>
                <w:webHidden/>
              </w:rPr>
              <w:fldChar w:fldCharType="begin"/>
            </w:r>
            <w:r>
              <w:rPr>
                <w:noProof/>
                <w:webHidden/>
              </w:rPr>
              <w:instrText xml:space="preserve"> PAGEREF _Toc111529573 \h </w:instrText>
            </w:r>
            <w:r>
              <w:rPr>
                <w:noProof/>
                <w:webHidden/>
              </w:rPr>
            </w:r>
            <w:r>
              <w:rPr>
                <w:noProof/>
                <w:webHidden/>
              </w:rPr>
              <w:fldChar w:fldCharType="separate"/>
            </w:r>
            <w:r>
              <w:rPr>
                <w:noProof/>
                <w:webHidden/>
              </w:rPr>
              <w:t>14</w:t>
            </w:r>
            <w:r>
              <w:rPr>
                <w:noProof/>
                <w:webHidden/>
              </w:rPr>
              <w:fldChar w:fldCharType="end"/>
            </w:r>
          </w:hyperlink>
        </w:p>
        <w:p w14:paraId="7C07C169" w14:textId="006E111F" w:rsidR="00D63CB0" w:rsidRDefault="00D63CB0">
          <w:pPr>
            <w:pStyle w:val="TDC2"/>
            <w:tabs>
              <w:tab w:val="left" w:pos="880"/>
              <w:tab w:val="right" w:pos="8546"/>
            </w:tabs>
            <w:rPr>
              <w:rFonts w:asciiTheme="minorHAnsi" w:eastAsiaTheme="minorEastAsia" w:hAnsiTheme="minorHAnsi" w:cstheme="minorBidi"/>
              <w:noProof/>
              <w:lang w:val="es-CO"/>
            </w:rPr>
          </w:pPr>
          <w:hyperlink w:anchor="_Toc111529574" w:history="1">
            <w:r w:rsidRPr="004B3B9F">
              <w:rPr>
                <w:rStyle w:val="Hipervnculo"/>
                <w:noProof/>
                <w:highlight w:val="yellow"/>
              </w:rPr>
              <w:t>6.1</w:t>
            </w:r>
            <w:r>
              <w:rPr>
                <w:rFonts w:asciiTheme="minorHAnsi" w:eastAsiaTheme="minorEastAsia" w:hAnsiTheme="minorHAnsi" w:cstheme="minorBidi"/>
                <w:noProof/>
                <w:lang w:val="es-CO"/>
              </w:rPr>
              <w:tab/>
            </w:r>
            <w:r w:rsidRPr="004B3B9F">
              <w:rPr>
                <w:rStyle w:val="Hipervnculo"/>
                <w:noProof/>
                <w:highlight w:val="yellow"/>
              </w:rPr>
              <w:t>ENTORNOS DE INTERCAMBIO DE INFORMACIÓN</w:t>
            </w:r>
            <w:r>
              <w:rPr>
                <w:noProof/>
                <w:webHidden/>
              </w:rPr>
              <w:tab/>
            </w:r>
            <w:r>
              <w:rPr>
                <w:noProof/>
                <w:webHidden/>
              </w:rPr>
              <w:fldChar w:fldCharType="begin"/>
            </w:r>
            <w:r>
              <w:rPr>
                <w:noProof/>
                <w:webHidden/>
              </w:rPr>
              <w:instrText xml:space="preserve"> PAGEREF _Toc111529574 \h </w:instrText>
            </w:r>
            <w:r>
              <w:rPr>
                <w:noProof/>
                <w:webHidden/>
              </w:rPr>
            </w:r>
            <w:r>
              <w:rPr>
                <w:noProof/>
                <w:webHidden/>
              </w:rPr>
              <w:fldChar w:fldCharType="separate"/>
            </w:r>
            <w:r>
              <w:rPr>
                <w:noProof/>
                <w:webHidden/>
              </w:rPr>
              <w:t>15</w:t>
            </w:r>
            <w:r>
              <w:rPr>
                <w:noProof/>
                <w:webHidden/>
              </w:rPr>
              <w:fldChar w:fldCharType="end"/>
            </w:r>
          </w:hyperlink>
        </w:p>
        <w:p w14:paraId="5093D107" w14:textId="34B5AEF8" w:rsidR="00D63CB0" w:rsidRDefault="00D63CB0">
          <w:pPr>
            <w:pStyle w:val="TDC3"/>
            <w:tabs>
              <w:tab w:val="left" w:pos="1320"/>
              <w:tab w:val="right" w:pos="8546"/>
            </w:tabs>
            <w:rPr>
              <w:rFonts w:asciiTheme="minorHAnsi" w:eastAsiaTheme="minorEastAsia" w:hAnsiTheme="minorHAnsi" w:cstheme="minorBidi"/>
              <w:noProof/>
              <w:lang w:val="es-CO"/>
            </w:rPr>
          </w:pPr>
          <w:hyperlink w:anchor="_Toc111529575" w:history="1">
            <w:r w:rsidRPr="004B3B9F">
              <w:rPr>
                <w:rStyle w:val="Hipervnculo"/>
                <w:noProof/>
                <w:highlight w:val="yellow"/>
              </w:rPr>
              <w:t>6.1.1</w:t>
            </w:r>
            <w:r>
              <w:rPr>
                <w:rFonts w:asciiTheme="minorHAnsi" w:eastAsiaTheme="minorEastAsia" w:hAnsiTheme="minorHAnsi" w:cstheme="minorBidi"/>
                <w:noProof/>
                <w:lang w:val="es-CO"/>
              </w:rPr>
              <w:tab/>
            </w:r>
            <w:r w:rsidRPr="004B3B9F">
              <w:rPr>
                <w:rStyle w:val="Hipervnculo"/>
                <w:noProof/>
                <w:highlight w:val="yellow"/>
              </w:rPr>
              <w:t>ALMACENAMIENTO</w:t>
            </w:r>
            <w:r>
              <w:rPr>
                <w:noProof/>
                <w:webHidden/>
              </w:rPr>
              <w:tab/>
            </w:r>
            <w:r>
              <w:rPr>
                <w:noProof/>
                <w:webHidden/>
              </w:rPr>
              <w:fldChar w:fldCharType="begin"/>
            </w:r>
            <w:r>
              <w:rPr>
                <w:noProof/>
                <w:webHidden/>
              </w:rPr>
              <w:instrText xml:space="preserve"> PAGEREF _Toc111529575 \h </w:instrText>
            </w:r>
            <w:r>
              <w:rPr>
                <w:noProof/>
                <w:webHidden/>
              </w:rPr>
            </w:r>
            <w:r>
              <w:rPr>
                <w:noProof/>
                <w:webHidden/>
              </w:rPr>
              <w:fldChar w:fldCharType="separate"/>
            </w:r>
            <w:r>
              <w:rPr>
                <w:noProof/>
                <w:webHidden/>
              </w:rPr>
              <w:t>15</w:t>
            </w:r>
            <w:r>
              <w:rPr>
                <w:noProof/>
                <w:webHidden/>
              </w:rPr>
              <w:fldChar w:fldCharType="end"/>
            </w:r>
          </w:hyperlink>
        </w:p>
        <w:p w14:paraId="51C6EB5C" w14:textId="1DD1496F" w:rsidR="00D63CB0" w:rsidRDefault="00D63CB0">
          <w:pPr>
            <w:pStyle w:val="TDC1"/>
            <w:tabs>
              <w:tab w:val="left" w:pos="440"/>
              <w:tab w:val="right" w:pos="8546"/>
            </w:tabs>
            <w:rPr>
              <w:rFonts w:asciiTheme="minorHAnsi" w:eastAsiaTheme="minorEastAsia" w:hAnsiTheme="minorHAnsi" w:cstheme="minorBidi"/>
              <w:noProof/>
              <w:lang w:val="es-CO"/>
            </w:rPr>
          </w:pPr>
          <w:hyperlink w:anchor="_Toc111529576" w:history="1">
            <w:r w:rsidRPr="004B3B9F">
              <w:rPr>
                <w:rStyle w:val="Hipervnculo"/>
                <w:noProof/>
              </w:rPr>
              <w:t>7</w:t>
            </w:r>
            <w:r>
              <w:rPr>
                <w:rFonts w:asciiTheme="minorHAnsi" w:eastAsiaTheme="minorEastAsia" w:hAnsiTheme="minorHAnsi" w:cstheme="minorBidi"/>
                <w:noProof/>
                <w:lang w:val="es-CO"/>
              </w:rPr>
              <w:tab/>
            </w:r>
            <w:r w:rsidRPr="004B3B9F">
              <w:rPr>
                <w:rStyle w:val="Hipervnculo"/>
                <w:noProof/>
              </w:rPr>
              <w:t>CODIFICACIÓN DE CARPETAS Y DOCUMENTOS</w:t>
            </w:r>
            <w:r>
              <w:rPr>
                <w:noProof/>
                <w:webHidden/>
              </w:rPr>
              <w:tab/>
            </w:r>
            <w:r>
              <w:rPr>
                <w:noProof/>
                <w:webHidden/>
              </w:rPr>
              <w:fldChar w:fldCharType="begin"/>
            </w:r>
            <w:r>
              <w:rPr>
                <w:noProof/>
                <w:webHidden/>
              </w:rPr>
              <w:instrText xml:space="preserve"> PAGEREF _Toc111529576 \h </w:instrText>
            </w:r>
            <w:r>
              <w:rPr>
                <w:noProof/>
                <w:webHidden/>
              </w:rPr>
            </w:r>
            <w:r>
              <w:rPr>
                <w:noProof/>
                <w:webHidden/>
              </w:rPr>
              <w:fldChar w:fldCharType="separate"/>
            </w:r>
            <w:r>
              <w:rPr>
                <w:noProof/>
                <w:webHidden/>
              </w:rPr>
              <w:t>15</w:t>
            </w:r>
            <w:r>
              <w:rPr>
                <w:noProof/>
                <w:webHidden/>
              </w:rPr>
              <w:fldChar w:fldCharType="end"/>
            </w:r>
          </w:hyperlink>
        </w:p>
        <w:p w14:paraId="573FFEE3" w14:textId="2730141D" w:rsidR="00D63CB0" w:rsidRDefault="00D63CB0">
          <w:pPr>
            <w:pStyle w:val="TDC1"/>
            <w:tabs>
              <w:tab w:val="left" w:pos="440"/>
              <w:tab w:val="right" w:pos="8546"/>
            </w:tabs>
            <w:rPr>
              <w:rFonts w:asciiTheme="minorHAnsi" w:eastAsiaTheme="minorEastAsia" w:hAnsiTheme="minorHAnsi" w:cstheme="minorBidi"/>
              <w:noProof/>
              <w:lang w:val="es-CO"/>
            </w:rPr>
          </w:pPr>
          <w:hyperlink w:anchor="_Toc111529577" w:history="1">
            <w:r w:rsidRPr="004B3B9F">
              <w:rPr>
                <w:rStyle w:val="Hipervnculo"/>
                <w:noProof/>
              </w:rPr>
              <w:t>8</w:t>
            </w:r>
            <w:r>
              <w:rPr>
                <w:rFonts w:asciiTheme="minorHAnsi" w:eastAsiaTheme="minorEastAsia" w:hAnsiTheme="minorHAnsi" w:cstheme="minorBidi"/>
                <w:noProof/>
                <w:lang w:val="es-CO"/>
              </w:rPr>
              <w:tab/>
            </w:r>
            <w:r w:rsidRPr="004B3B9F">
              <w:rPr>
                <w:rStyle w:val="Hipervnculo"/>
                <w:noProof/>
              </w:rPr>
              <w:t>PROCESO DE MODELADO</w:t>
            </w:r>
            <w:r>
              <w:rPr>
                <w:noProof/>
                <w:webHidden/>
              </w:rPr>
              <w:tab/>
            </w:r>
            <w:r>
              <w:rPr>
                <w:noProof/>
                <w:webHidden/>
              </w:rPr>
              <w:fldChar w:fldCharType="begin"/>
            </w:r>
            <w:r>
              <w:rPr>
                <w:noProof/>
                <w:webHidden/>
              </w:rPr>
              <w:instrText xml:space="preserve"> PAGEREF _Toc111529577 \h </w:instrText>
            </w:r>
            <w:r>
              <w:rPr>
                <w:noProof/>
                <w:webHidden/>
              </w:rPr>
            </w:r>
            <w:r>
              <w:rPr>
                <w:noProof/>
                <w:webHidden/>
              </w:rPr>
              <w:fldChar w:fldCharType="separate"/>
            </w:r>
            <w:r>
              <w:rPr>
                <w:noProof/>
                <w:webHidden/>
              </w:rPr>
              <w:t>16</w:t>
            </w:r>
            <w:r>
              <w:rPr>
                <w:noProof/>
                <w:webHidden/>
              </w:rPr>
              <w:fldChar w:fldCharType="end"/>
            </w:r>
          </w:hyperlink>
        </w:p>
        <w:p w14:paraId="4D223BD5" w14:textId="191F1956" w:rsidR="00D63CB0" w:rsidRDefault="00D63CB0">
          <w:pPr>
            <w:pStyle w:val="TDC2"/>
            <w:tabs>
              <w:tab w:val="left" w:pos="880"/>
              <w:tab w:val="right" w:pos="8546"/>
            </w:tabs>
            <w:rPr>
              <w:rFonts w:asciiTheme="minorHAnsi" w:eastAsiaTheme="minorEastAsia" w:hAnsiTheme="minorHAnsi" w:cstheme="minorBidi"/>
              <w:noProof/>
              <w:lang w:val="es-CO"/>
            </w:rPr>
          </w:pPr>
          <w:hyperlink w:anchor="_Toc111529578" w:history="1">
            <w:r w:rsidRPr="004B3B9F">
              <w:rPr>
                <w:rStyle w:val="Hipervnculo"/>
                <w:noProof/>
              </w:rPr>
              <w:t>8.1</w:t>
            </w:r>
            <w:r>
              <w:rPr>
                <w:rFonts w:asciiTheme="minorHAnsi" w:eastAsiaTheme="minorEastAsia" w:hAnsiTheme="minorHAnsi" w:cstheme="minorBidi"/>
                <w:noProof/>
                <w:lang w:val="es-CO"/>
              </w:rPr>
              <w:tab/>
            </w:r>
            <w:r w:rsidRPr="004B3B9F">
              <w:rPr>
                <w:rStyle w:val="Hipervnculo"/>
                <w:noProof/>
              </w:rPr>
              <w:t>ESTRUCTURA Y SUBDIVISIÓN DEL MODELO</w:t>
            </w:r>
            <w:r>
              <w:rPr>
                <w:noProof/>
                <w:webHidden/>
              </w:rPr>
              <w:tab/>
            </w:r>
            <w:r>
              <w:rPr>
                <w:noProof/>
                <w:webHidden/>
              </w:rPr>
              <w:fldChar w:fldCharType="begin"/>
            </w:r>
            <w:r>
              <w:rPr>
                <w:noProof/>
                <w:webHidden/>
              </w:rPr>
              <w:instrText xml:space="preserve"> PAGEREF _Toc111529578 \h </w:instrText>
            </w:r>
            <w:r>
              <w:rPr>
                <w:noProof/>
                <w:webHidden/>
              </w:rPr>
            </w:r>
            <w:r>
              <w:rPr>
                <w:noProof/>
                <w:webHidden/>
              </w:rPr>
              <w:fldChar w:fldCharType="separate"/>
            </w:r>
            <w:r>
              <w:rPr>
                <w:noProof/>
                <w:webHidden/>
              </w:rPr>
              <w:t>16</w:t>
            </w:r>
            <w:r>
              <w:rPr>
                <w:noProof/>
                <w:webHidden/>
              </w:rPr>
              <w:fldChar w:fldCharType="end"/>
            </w:r>
          </w:hyperlink>
        </w:p>
        <w:p w14:paraId="355E2D67" w14:textId="64B0955D" w:rsidR="00D63CB0" w:rsidRDefault="00D63CB0">
          <w:pPr>
            <w:pStyle w:val="TDC3"/>
            <w:tabs>
              <w:tab w:val="left" w:pos="1320"/>
              <w:tab w:val="right" w:pos="8546"/>
            </w:tabs>
            <w:rPr>
              <w:rFonts w:asciiTheme="minorHAnsi" w:eastAsiaTheme="minorEastAsia" w:hAnsiTheme="minorHAnsi" w:cstheme="minorBidi"/>
              <w:noProof/>
              <w:lang w:val="es-CO"/>
            </w:rPr>
          </w:pPr>
          <w:hyperlink w:anchor="_Toc111529579" w:history="1">
            <w:r w:rsidRPr="004B3B9F">
              <w:rPr>
                <w:rStyle w:val="Hipervnculo"/>
                <w:noProof/>
              </w:rPr>
              <w:t>8.1.1</w:t>
            </w:r>
            <w:r>
              <w:rPr>
                <w:rFonts w:asciiTheme="minorHAnsi" w:eastAsiaTheme="minorEastAsia" w:hAnsiTheme="minorHAnsi" w:cstheme="minorBidi"/>
                <w:noProof/>
                <w:lang w:val="es-CO"/>
              </w:rPr>
              <w:tab/>
            </w:r>
            <w:r w:rsidRPr="004B3B9F">
              <w:rPr>
                <w:rStyle w:val="Hipervnculo"/>
                <w:noProof/>
              </w:rPr>
              <w:t>MODELOS NATIVOS</w:t>
            </w:r>
            <w:r>
              <w:rPr>
                <w:noProof/>
                <w:webHidden/>
              </w:rPr>
              <w:tab/>
            </w:r>
            <w:r>
              <w:rPr>
                <w:noProof/>
                <w:webHidden/>
              </w:rPr>
              <w:fldChar w:fldCharType="begin"/>
            </w:r>
            <w:r>
              <w:rPr>
                <w:noProof/>
                <w:webHidden/>
              </w:rPr>
              <w:instrText xml:space="preserve"> PAGEREF _Toc111529579 \h </w:instrText>
            </w:r>
            <w:r>
              <w:rPr>
                <w:noProof/>
                <w:webHidden/>
              </w:rPr>
            </w:r>
            <w:r>
              <w:rPr>
                <w:noProof/>
                <w:webHidden/>
              </w:rPr>
              <w:fldChar w:fldCharType="separate"/>
            </w:r>
            <w:r>
              <w:rPr>
                <w:noProof/>
                <w:webHidden/>
              </w:rPr>
              <w:t>16</w:t>
            </w:r>
            <w:r>
              <w:rPr>
                <w:noProof/>
                <w:webHidden/>
              </w:rPr>
              <w:fldChar w:fldCharType="end"/>
            </w:r>
          </w:hyperlink>
        </w:p>
        <w:p w14:paraId="790085C8" w14:textId="3819D221" w:rsidR="00D63CB0" w:rsidRDefault="00D63CB0">
          <w:pPr>
            <w:pStyle w:val="TDC3"/>
            <w:tabs>
              <w:tab w:val="left" w:pos="1320"/>
              <w:tab w:val="right" w:pos="8546"/>
            </w:tabs>
            <w:rPr>
              <w:rFonts w:asciiTheme="minorHAnsi" w:eastAsiaTheme="minorEastAsia" w:hAnsiTheme="minorHAnsi" w:cstheme="minorBidi"/>
              <w:noProof/>
              <w:lang w:val="es-CO"/>
            </w:rPr>
          </w:pPr>
          <w:hyperlink w:anchor="_Toc111529580" w:history="1">
            <w:r w:rsidRPr="004B3B9F">
              <w:rPr>
                <w:rStyle w:val="Hipervnculo"/>
                <w:noProof/>
              </w:rPr>
              <w:t>8.1.2</w:t>
            </w:r>
            <w:r>
              <w:rPr>
                <w:rFonts w:asciiTheme="minorHAnsi" w:eastAsiaTheme="minorEastAsia" w:hAnsiTheme="minorHAnsi" w:cstheme="minorBidi"/>
                <w:noProof/>
                <w:lang w:val="es-CO"/>
              </w:rPr>
              <w:tab/>
            </w:r>
            <w:r w:rsidRPr="004B3B9F">
              <w:rPr>
                <w:rStyle w:val="Hipervnculo"/>
                <w:noProof/>
              </w:rPr>
              <w:t>MODELO BIM INTEGRADO</w:t>
            </w:r>
            <w:r>
              <w:rPr>
                <w:noProof/>
                <w:webHidden/>
              </w:rPr>
              <w:tab/>
            </w:r>
            <w:r>
              <w:rPr>
                <w:noProof/>
                <w:webHidden/>
              </w:rPr>
              <w:fldChar w:fldCharType="begin"/>
            </w:r>
            <w:r>
              <w:rPr>
                <w:noProof/>
                <w:webHidden/>
              </w:rPr>
              <w:instrText xml:space="preserve"> PAGEREF _Toc111529580 \h </w:instrText>
            </w:r>
            <w:r>
              <w:rPr>
                <w:noProof/>
                <w:webHidden/>
              </w:rPr>
            </w:r>
            <w:r>
              <w:rPr>
                <w:noProof/>
                <w:webHidden/>
              </w:rPr>
              <w:fldChar w:fldCharType="separate"/>
            </w:r>
            <w:r>
              <w:rPr>
                <w:noProof/>
                <w:webHidden/>
              </w:rPr>
              <w:t>17</w:t>
            </w:r>
            <w:r>
              <w:rPr>
                <w:noProof/>
                <w:webHidden/>
              </w:rPr>
              <w:fldChar w:fldCharType="end"/>
            </w:r>
          </w:hyperlink>
        </w:p>
        <w:p w14:paraId="241940CB" w14:textId="753E8BF2" w:rsidR="00D63CB0" w:rsidRDefault="00D63CB0">
          <w:pPr>
            <w:pStyle w:val="TDC2"/>
            <w:tabs>
              <w:tab w:val="left" w:pos="880"/>
              <w:tab w:val="right" w:pos="8546"/>
            </w:tabs>
            <w:rPr>
              <w:rFonts w:asciiTheme="minorHAnsi" w:eastAsiaTheme="minorEastAsia" w:hAnsiTheme="minorHAnsi" w:cstheme="minorBidi"/>
              <w:noProof/>
              <w:lang w:val="es-CO"/>
            </w:rPr>
          </w:pPr>
          <w:hyperlink w:anchor="_Toc111529581" w:history="1">
            <w:r w:rsidRPr="004B3B9F">
              <w:rPr>
                <w:rStyle w:val="Hipervnculo"/>
                <w:noProof/>
                <w:highlight w:val="yellow"/>
              </w:rPr>
              <w:t>8.2</w:t>
            </w:r>
            <w:r>
              <w:rPr>
                <w:rFonts w:asciiTheme="minorHAnsi" w:eastAsiaTheme="minorEastAsia" w:hAnsiTheme="minorHAnsi" w:cstheme="minorBidi"/>
                <w:noProof/>
                <w:lang w:val="es-CO"/>
              </w:rPr>
              <w:tab/>
            </w:r>
            <w:r w:rsidRPr="004B3B9F">
              <w:rPr>
                <w:rStyle w:val="Hipervnculo"/>
                <w:noProof/>
                <w:highlight w:val="yellow"/>
              </w:rPr>
              <w:t>NIVELES DE DESARROLLO / NIVELES DE INFORMACIÓN REQUERIDOS</w:t>
            </w:r>
            <w:r>
              <w:rPr>
                <w:noProof/>
                <w:webHidden/>
              </w:rPr>
              <w:tab/>
            </w:r>
            <w:r>
              <w:rPr>
                <w:noProof/>
                <w:webHidden/>
              </w:rPr>
              <w:fldChar w:fldCharType="begin"/>
            </w:r>
            <w:r>
              <w:rPr>
                <w:noProof/>
                <w:webHidden/>
              </w:rPr>
              <w:instrText xml:space="preserve"> PAGEREF _Toc111529581 \h </w:instrText>
            </w:r>
            <w:r>
              <w:rPr>
                <w:noProof/>
                <w:webHidden/>
              </w:rPr>
            </w:r>
            <w:r>
              <w:rPr>
                <w:noProof/>
                <w:webHidden/>
              </w:rPr>
              <w:fldChar w:fldCharType="separate"/>
            </w:r>
            <w:r>
              <w:rPr>
                <w:noProof/>
                <w:webHidden/>
              </w:rPr>
              <w:t>18</w:t>
            </w:r>
            <w:r>
              <w:rPr>
                <w:noProof/>
                <w:webHidden/>
              </w:rPr>
              <w:fldChar w:fldCharType="end"/>
            </w:r>
          </w:hyperlink>
        </w:p>
        <w:p w14:paraId="77D77E64" w14:textId="2EA9392C" w:rsidR="00D63CB0" w:rsidRDefault="00D63CB0">
          <w:pPr>
            <w:pStyle w:val="TDC1"/>
            <w:tabs>
              <w:tab w:val="left" w:pos="440"/>
              <w:tab w:val="right" w:pos="8546"/>
            </w:tabs>
            <w:rPr>
              <w:rFonts w:asciiTheme="minorHAnsi" w:eastAsiaTheme="minorEastAsia" w:hAnsiTheme="minorHAnsi" w:cstheme="minorBidi"/>
              <w:noProof/>
              <w:lang w:val="es-CO"/>
            </w:rPr>
          </w:pPr>
          <w:hyperlink w:anchor="_Toc111529582" w:history="1">
            <w:r w:rsidRPr="004B3B9F">
              <w:rPr>
                <w:rStyle w:val="Hipervnculo"/>
                <w:noProof/>
              </w:rPr>
              <w:t>9</w:t>
            </w:r>
            <w:r>
              <w:rPr>
                <w:rFonts w:asciiTheme="minorHAnsi" w:eastAsiaTheme="minorEastAsia" w:hAnsiTheme="minorHAnsi" w:cstheme="minorBidi"/>
                <w:noProof/>
                <w:lang w:val="es-CO"/>
              </w:rPr>
              <w:tab/>
            </w:r>
            <w:r w:rsidRPr="004B3B9F">
              <w:rPr>
                <w:rStyle w:val="Hipervnculo"/>
                <w:noProof/>
              </w:rPr>
              <w:t>ESTRATEGIA Y PROCEDIMIENTO PARA EL DESARROLLO DEL PROYECTO</w:t>
            </w:r>
            <w:r>
              <w:rPr>
                <w:noProof/>
                <w:webHidden/>
              </w:rPr>
              <w:tab/>
            </w:r>
            <w:r>
              <w:rPr>
                <w:noProof/>
                <w:webHidden/>
              </w:rPr>
              <w:fldChar w:fldCharType="begin"/>
            </w:r>
            <w:r>
              <w:rPr>
                <w:noProof/>
                <w:webHidden/>
              </w:rPr>
              <w:instrText xml:space="preserve"> PAGEREF _Toc111529582 \h </w:instrText>
            </w:r>
            <w:r>
              <w:rPr>
                <w:noProof/>
                <w:webHidden/>
              </w:rPr>
            </w:r>
            <w:r>
              <w:rPr>
                <w:noProof/>
                <w:webHidden/>
              </w:rPr>
              <w:fldChar w:fldCharType="separate"/>
            </w:r>
            <w:r>
              <w:rPr>
                <w:noProof/>
                <w:webHidden/>
              </w:rPr>
              <w:t>19</w:t>
            </w:r>
            <w:r>
              <w:rPr>
                <w:noProof/>
                <w:webHidden/>
              </w:rPr>
              <w:fldChar w:fldCharType="end"/>
            </w:r>
          </w:hyperlink>
        </w:p>
        <w:p w14:paraId="2118A995" w14:textId="6E6A52A6" w:rsidR="00D63CB0" w:rsidRDefault="00D63CB0">
          <w:pPr>
            <w:pStyle w:val="TDC2"/>
            <w:tabs>
              <w:tab w:val="left" w:pos="880"/>
              <w:tab w:val="right" w:pos="8546"/>
            </w:tabs>
            <w:rPr>
              <w:rFonts w:asciiTheme="minorHAnsi" w:eastAsiaTheme="minorEastAsia" w:hAnsiTheme="minorHAnsi" w:cstheme="minorBidi"/>
              <w:noProof/>
              <w:lang w:val="es-CO"/>
            </w:rPr>
          </w:pPr>
          <w:hyperlink w:anchor="_Toc111529583" w:history="1">
            <w:r w:rsidRPr="004B3B9F">
              <w:rPr>
                <w:rStyle w:val="Hipervnculo"/>
                <w:noProof/>
              </w:rPr>
              <w:t>9.1</w:t>
            </w:r>
            <w:r>
              <w:rPr>
                <w:rFonts w:asciiTheme="minorHAnsi" w:eastAsiaTheme="minorEastAsia" w:hAnsiTheme="minorHAnsi" w:cstheme="minorBidi"/>
                <w:noProof/>
                <w:lang w:val="es-CO"/>
              </w:rPr>
              <w:tab/>
            </w:r>
            <w:r w:rsidRPr="004B3B9F">
              <w:rPr>
                <w:rStyle w:val="Hipervnculo"/>
                <w:noProof/>
              </w:rPr>
              <w:t>PLANIFICACIÓN</w:t>
            </w:r>
            <w:r>
              <w:rPr>
                <w:noProof/>
                <w:webHidden/>
              </w:rPr>
              <w:tab/>
            </w:r>
            <w:r>
              <w:rPr>
                <w:noProof/>
                <w:webHidden/>
              </w:rPr>
              <w:fldChar w:fldCharType="begin"/>
            </w:r>
            <w:r>
              <w:rPr>
                <w:noProof/>
                <w:webHidden/>
              </w:rPr>
              <w:instrText xml:space="preserve"> PAGEREF _Toc111529583 \h </w:instrText>
            </w:r>
            <w:r>
              <w:rPr>
                <w:noProof/>
                <w:webHidden/>
              </w:rPr>
            </w:r>
            <w:r>
              <w:rPr>
                <w:noProof/>
                <w:webHidden/>
              </w:rPr>
              <w:fldChar w:fldCharType="separate"/>
            </w:r>
            <w:r>
              <w:rPr>
                <w:noProof/>
                <w:webHidden/>
              </w:rPr>
              <w:t>19</w:t>
            </w:r>
            <w:r>
              <w:rPr>
                <w:noProof/>
                <w:webHidden/>
              </w:rPr>
              <w:fldChar w:fldCharType="end"/>
            </w:r>
          </w:hyperlink>
        </w:p>
        <w:p w14:paraId="4A2E784B" w14:textId="2E84B396" w:rsidR="00D63CB0" w:rsidRDefault="00D63CB0">
          <w:pPr>
            <w:pStyle w:val="TDC2"/>
            <w:tabs>
              <w:tab w:val="left" w:pos="880"/>
              <w:tab w:val="right" w:pos="8546"/>
            </w:tabs>
            <w:rPr>
              <w:rFonts w:asciiTheme="minorHAnsi" w:eastAsiaTheme="minorEastAsia" w:hAnsiTheme="minorHAnsi" w:cstheme="minorBidi"/>
              <w:noProof/>
              <w:lang w:val="es-CO"/>
            </w:rPr>
          </w:pPr>
          <w:hyperlink w:anchor="_Toc111529584" w:history="1">
            <w:r w:rsidRPr="004B3B9F">
              <w:rPr>
                <w:rStyle w:val="Hipervnculo"/>
                <w:noProof/>
              </w:rPr>
              <w:t>9.2</w:t>
            </w:r>
            <w:r>
              <w:rPr>
                <w:rFonts w:asciiTheme="minorHAnsi" w:eastAsiaTheme="minorEastAsia" w:hAnsiTheme="minorHAnsi" w:cstheme="minorBidi"/>
                <w:noProof/>
                <w:lang w:val="es-CO"/>
              </w:rPr>
              <w:tab/>
            </w:r>
            <w:r w:rsidRPr="004B3B9F">
              <w:rPr>
                <w:rStyle w:val="Hipervnculo"/>
                <w:noProof/>
              </w:rPr>
              <w:t>MODELADO POR DISCIPLINAS</w:t>
            </w:r>
            <w:r>
              <w:rPr>
                <w:noProof/>
                <w:webHidden/>
              </w:rPr>
              <w:tab/>
            </w:r>
            <w:r>
              <w:rPr>
                <w:noProof/>
                <w:webHidden/>
              </w:rPr>
              <w:fldChar w:fldCharType="begin"/>
            </w:r>
            <w:r>
              <w:rPr>
                <w:noProof/>
                <w:webHidden/>
              </w:rPr>
              <w:instrText xml:space="preserve"> PAGEREF _Toc111529584 \h </w:instrText>
            </w:r>
            <w:r>
              <w:rPr>
                <w:noProof/>
                <w:webHidden/>
              </w:rPr>
            </w:r>
            <w:r>
              <w:rPr>
                <w:noProof/>
                <w:webHidden/>
              </w:rPr>
              <w:fldChar w:fldCharType="separate"/>
            </w:r>
            <w:r>
              <w:rPr>
                <w:noProof/>
                <w:webHidden/>
              </w:rPr>
              <w:t>19</w:t>
            </w:r>
            <w:r>
              <w:rPr>
                <w:noProof/>
                <w:webHidden/>
              </w:rPr>
              <w:fldChar w:fldCharType="end"/>
            </w:r>
          </w:hyperlink>
        </w:p>
        <w:p w14:paraId="73C9B3CE" w14:textId="0EAD363F" w:rsidR="00D63CB0" w:rsidRDefault="00D63CB0">
          <w:pPr>
            <w:pStyle w:val="TDC2"/>
            <w:tabs>
              <w:tab w:val="left" w:pos="880"/>
              <w:tab w:val="right" w:pos="8546"/>
            </w:tabs>
            <w:rPr>
              <w:rFonts w:asciiTheme="minorHAnsi" w:eastAsiaTheme="minorEastAsia" w:hAnsiTheme="minorHAnsi" w:cstheme="minorBidi"/>
              <w:noProof/>
              <w:lang w:val="es-CO"/>
            </w:rPr>
          </w:pPr>
          <w:hyperlink w:anchor="_Toc111529585" w:history="1">
            <w:r w:rsidRPr="004B3B9F">
              <w:rPr>
                <w:rStyle w:val="Hipervnculo"/>
                <w:noProof/>
              </w:rPr>
              <w:t>9.3</w:t>
            </w:r>
            <w:r>
              <w:rPr>
                <w:rFonts w:asciiTheme="minorHAnsi" w:eastAsiaTheme="minorEastAsia" w:hAnsiTheme="minorHAnsi" w:cstheme="minorBidi"/>
                <w:noProof/>
                <w:lang w:val="es-CO"/>
              </w:rPr>
              <w:tab/>
            </w:r>
            <w:r w:rsidRPr="004B3B9F">
              <w:rPr>
                <w:rStyle w:val="Hipervnculo"/>
                <w:noProof/>
              </w:rPr>
              <w:t>INTEGRACIÓN DE DIMENSIONES PARA PROGRAMACIÓN 4D Y CUANTIFICACIÓN 5D</w:t>
            </w:r>
            <w:r>
              <w:rPr>
                <w:noProof/>
                <w:webHidden/>
              </w:rPr>
              <w:tab/>
            </w:r>
            <w:r>
              <w:rPr>
                <w:noProof/>
                <w:webHidden/>
              </w:rPr>
              <w:fldChar w:fldCharType="begin"/>
            </w:r>
            <w:r>
              <w:rPr>
                <w:noProof/>
                <w:webHidden/>
              </w:rPr>
              <w:instrText xml:space="preserve"> PAGEREF _Toc111529585 \h </w:instrText>
            </w:r>
            <w:r>
              <w:rPr>
                <w:noProof/>
                <w:webHidden/>
              </w:rPr>
            </w:r>
            <w:r>
              <w:rPr>
                <w:noProof/>
                <w:webHidden/>
              </w:rPr>
              <w:fldChar w:fldCharType="separate"/>
            </w:r>
            <w:r>
              <w:rPr>
                <w:noProof/>
                <w:webHidden/>
              </w:rPr>
              <w:t>19</w:t>
            </w:r>
            <w:r>
              <w:rPr>
                <w:noProof/>
                <w:webHidden/>
              </w:rPr>
              <w:fldChar w:fldCharType="end"/>
            </w:r>
          </w:hyperlink>
        </w:p>
        <w:p w14:paraId="1C03C885" w14:textId="667421D5" w:rsidR="00D63CB0" w:rsidRDefault="00D63CB0">
          <w:pPr>
            <w:pStyle w:val="TDC1"/>
            <w:tabs>
              <w:tab w:val="left" w:pos="660"/>
              <w:tab w:val="right" w:pos="8546"/>
            </w:tabs>
            <w:rPr>
              <w:rFonts w:asciiTheme="minorHAnsi" w:eastAsiaTheme="minorEastAsia" w:hAnsiTheme="minorHAnsi" w:cstheme="minorBidi"/>
              <w:noProof/>
              <w:lang w:val="es-CO"/>
            </w:rPr>
          </w:pPr>
          <w:hyperlink w:anchor="_Toc111529586" w:history="1">
            <w:r w:rsidRPr="004B3B9F">
              <w:rPr>
                <w:rStyle w:val="Hipervnculo"/>
                <w:noProof/>
              </w:rPr>
              <w:t>10</w:t>
            </w:r>
            <w:r>
              <w:rPr>
                <w:rFonts w:asciiTheme="minorHAnsi" w:eastAsiaTheme="minorEastAsia" w:hAnsiTheme="minorHAnsi" w:cstheme="minorBidi"/>
                <w:noProof/>
                <w:lang w:val="es-CO"/>
              </w:rPr>
              <w:tab/>
            </w:r>
            <w:r w:rsidRPr="004B3B9F">
              <w:rPr>
                <w:rStyle w:val="Hipervnculo"/>
                <w:noProof/>
              </w:rPr>
              <w:t>PROCEDIMIENTO DE CONTROL DE CALIDAD</w:t>
            </w:r>
            <w:r>
              <w:rPr>
                <w:noProof/>
                <w:webHidden/>
              </w:rPr>
              <w:tab/>
            </w:r>
            <w:r>
              <w:rPr>
                <w:noProof/>
                <w:webHidden/>
              </w:rPr>
              <w:fldChar w:fldCharType="begin"/>
            </w:r>
            <w:r>
              <w:rPr>
                <w:noProof/>
                <w:webHidden/>
              </w:rPr>
              <w:instrText xml:space="preserve"> PAGEREF _Toc111529586 \h </w:instrText>
            </w:r>
            <w:r>
              <w:rPr>
                <w:noProof/>
                <w:webHidden/>
              </w:rPr>
            </w:r>
            <w:r>
              <w:rPr>
                <w:noProof/>
                <w:webHidden/>
              </w:rPr>
              <w:fldChar w:fldCharType="separate"/>
            </w:r>
            <w:r>
              <w:rPr>
                <w:noProof/>
                <w:webHidden/>
              </w:rPr>
              <w:t>20</w:t>
            </w:r>
            <w:r>
              <w:rPr>
                <w:noProof/>
                <w:webHidden/>
              </w:rPr>
              <w:fldChar w:fldCharType="end"/>
            </w:r>
          </w:hyperlink>
        </w:p>
        <w:p w14:paraId="58305255" w14:textId="3D2CC1E8" w:rsidR="00D63CB0" w:rsidRPr="00D63CB0" w:rsidRDefault="00D63CB0">
          <w:pPr>
            <w:pStyle w:val="TDC2"/>
            <w:tabs>
              <w:tab w:val="left" w:pos="880"/>
              <w:tab w:val="right" w:pos="8546"/>
            </w:tabs>
            <w:rPr>
              <w:rFonts w:asciiTheme="minorHAnsi" w:eastAsiaTheme="minorEastAsia" w:hAnsiTheme="minorHAnsi" w:cstheme="minorBidi"/>
              <w:noProof/>
              <w:sz w:val="18"/>
              <w:szCs w:val="18"/>
              <w:lang w:val="es-CO"/>
            </w:rPr>
          </w:pPr>
          <w:hyperlink w:anchor="_Toc111529587" w:history="1">
            <w:r w:rsidRPr="004B3B9F">
              <w:rPr>
                <w:rStyle w:val="Hipervnculo"/>
                <w:noProof/>
              </w:rPr>
              <w:t>10.1</w:t>
            </w:r>
            <w:r>
              <w:rPr>
                <w:rFonts w:asciiTheme="minorHAnsi" w:eastAsiaTheme="minorEastAsia" w:hAnsiTheme="minorHAnsi" w:cstheme="minorBidi"/>
                <w:noProof/>
                <w:lang w:val="es-CO"/>
              </w:rPr>
              <w:tab/>
            </w:r>
            <w:r w:rsidRPr="004B3B9F">
              <w:rPr>
                <w:rStyle w:val="Hipervnculo"/>
                <w:noProof/>
              </w:rPr>
              <w:t>TIPOS DE CONTROL</w:t>
            </w:r>
            <w:r>
              <w:rPr>
                <w:noProof/>
                <w:webHidden/>
              </w:rPr>
              <w:tab/>
            </w:r>
            <w:r>
              <w:rPr>
                <w:noProof/>
                <w:webHidden/>
              </w:rPr>
              <w:fldChar w:fldCharType="begin"/>
            </w:r>
            <w:r>
              <w:rPr>
                <w:noProof/>
                <w:webHidden/>
              </w:rPr>
              <w:instrText xml:space="preserve"> PAGEREF _Toc111529587 \h </w:instrText>
            </w:r>
            <w:r>
              <w:rPr>
                <w:noProof/>
                <w:webHidden/>
              </w:rPr>
            </w:r>
            <w:r>
              <w:rPr>
                <w:noProof/>
                <w:webHidden/>
              </w:rPr>
              <w:fldChar w:fldCharType="separate"/>
            </w:r>
            <w:r>
              <w:rPr>
                <w:noProof/>
                <w:webHidden/>
              </w:rPr>
              <w:t>20</w:t>
            </w:r>
            <w:r>
              <w:rPr>
                <w:noProof/>
                <w:webHidden/>
              </w:rPr>
              <w:fldChar w:fldCharType="end"/>
            </w:r>
          </w:hyperlink>
        </w:p>
        <w:p w14:paraId="733AD5DF" w14:textId="50D373AD" w:rsidR="00314655" w:rsidRPr="00E03024" w:rsidRDefault="00000000">
          <w:pPr>
            <w:jc w:val="left"/>
            <w:rPr>
              <w:sz w:val="18"/>
              <w:szCs w:val="18"/>
            </w:rPr>
          </w:pPr>
          <w:r w:rsidRPr="00E03024">
            <w:rPr>
              <w:sz w:val="14"/>
              <w:szCs w:val="14"/>
            </w:rPr>
            <w:fldChar w:fldCharType="end"/>
          </w:r>
        </w:p>
      </w:sdtContent>
    </w:sdt>
    <w:p w14:paraId="332BD20F" w14:textId="77777777" w:rsidR="00314655" w:rsidRDefault="00314655">
      <w:pPr>
        <w:jc w:val="left"/>
      </w:pPr>
    </w:p>
    <w:p w14:paraId="332661A4" w14:textId="77777777" w:rsidR="00314655" w:rsidRDefault="00314655">
      <w:pPr>
        <w:jc w:val="left"/>
      </w:pPr>
    </w:p>
    <w:p w14:paraId="627CA266" w14:textId="77777777" w:rsidR="00314655" w:rsidRDefault="00314655">
      <w:pPr>
        <w:jc w:val="left"/>
      </w:pPr>
    </w:p>
    <w:p w14:paraId="626F0A61" w14:textId="77777777" w:rsidR="00314655" w:rsidRDefault="00314655">
      <w:pPr>
        <w:jc w:val="left"/>
      </w:pPr>
    </w:p>
    <w:p w14:paraId="58EE1795" w14:textId="77777777" w:rsidR="00314655" w:rsidRDefault="00314655">
      <w:pPr>
        <w:jc w:val="left"/>
      </w:pPr>
    </w:p>
    <w:p w14:paraId="410BA1FF" w14:textId="77777777" w:rsidR="00314655" w:rsidRDefault="00314655">
      <w:pPr>
        <w:jc w:val="left"/>
      </w:pPr>
    </w:p>
    <w:p w14:paraId="76527891" w14:textId="1B32CF1B" w:rsidR="00314655" w:rsidRDefault="00314655">
      <w:pPr>
        <w:jc w:val="left"/>
      </w:pPr>
    </w:p>
    <w:p w14:paraId="073FFF53" w14:textId="47ED536F" w:rsidR="00063408" w:rsidRDefault="00063408">
      <w:pPr>
        <w:jc w:val="left"/>
      </w:pPr>
    </w:p>
    <w:p w14:paraId="76A6A303" w14:textId="71C89430" w:rsidR="00C614EC" w:rsidRDefault="00C614EC">
      <w:pPr>
        <w:jc w:val="left"/>
      </w:pPr>
    </w:p>
    <w:p w14:paraId="36E9D712" w14:textId="43EC9B17" w:rsidR="00C614EC" w:rsidRDefault="00C614EC">
      <w:pPr>
        <w:jc w:val="left"/>
      </w:pPr>
    </w:p>
    <w:p w14:paraId="67069B1E" w14:textId="0379BEF8" w:rsidR="00C614EC" w:rsidRDefault="00C614EC">
      <w:pPr>
        <w:jc w:val="left"/>
      </w:pPr>
    </w:p>
    <w:p w14:paraId="709FE73D" w14:textId="41770360" w:rsidR="00C614EC" w:rsidRDefault="00C614EC">
      <w:pPr>
        <w:jc w:val="left"/>
      </w:pPr>
    </w:p>
    <w:p w14:paraId="0DC9493A" w14:textId="7E0AF741" w:rsidR="00C614EC" w:rsidRDefault="00C614EC">
      <w:pPr>
        <w:jc w:val="left"/>
      </w:pPr>
    </w:p>
    <w:p w14:paraId="05BC79DE" w14:textId="77777777" w:rsidR="00C614EC" w:rsidRDefault="00C614EC">
      <w:pPr>
        <w:jc w:val="left"/>
      </w:pPr>
    </w:p>
    <w:p w14:paraId="623CA62A" w14:textId="77777777" w:rsidR="00063408" w:rsidRDefault="00063408">
      <w:pPr>
        <w:jc w:val="left"/>
      </w:pPr>
    </w:p>
    <w:p w14:paraId="54E85713" w14:textId="77777777" w:rsidR="00314655" w:rsidRDefault="00314655">
      <w:pPr>
        <w:jc w:val="left"/>
      </w:pPr>
    </w:p>
    <w:p w14:paraId="356D1358" w14:textId="77777777" w:rsidR="00314655" w:rsidRDefault="00000000">
      <w:pPr>
        <w:tabs>
          <w:tab w:val="left" w:pos="3055"/>
          <w:tab w:val="right" w:pos="8556"/>
        </w:tabs>
        <w:jc w:val="left"/>
      </w:pPr>
      <w:r>
        <w:tab/>
      </w:r>
    </w:p>
    <w:p w14:paraId="348BDA41" w14:textId="77777777" w:rsidR="00314655" w:rsidRDefault="00314655">
      <w:pPr>
        <w:jc w:val="left"/>
      </w:pPr>
    </w:p>
    <w:p w14:paraId="7440CDCC" w14:textId="77777777" w:rsidR="00314655" w:rsidRDefault="00314655">
      <w:pPr>
        <w:jc w:val="left"/>
      </w:pPr>
    </w:p>
    <w:p w14:paraId="7523F14F" w14:textId="77777777" w:rsidR="00314655" w:rsidRDefault="00314655">
      <w:pPr>
        <w:jc w:val="left"/>
      </w:pPr>
    </w:p>
    <w:p w14:paraId="67EB53BB" w14:textId="40D7CA8D" w:rsidR="00314655" w:rsidRDefault="00314655">
      <w:pPr>
        <w:tabs>
          <w:tab w:val="left" w:pos="3622"/>
        </w:tabs>
        <w:sectPr w:rsidR="00314655">
          <w:headerReference w:type="default" r:id="rId8"/>
          <w:footerReference w:type="default" r:id="rId9"/>
          <w:pgSz w:w="12242" w:h="15842"/>
          <w:pgMar w:top="1701" w:right="1701" w:bottom="1701" w:left="1985" w:header="851" w:footer="851" w:gutter="0"/>
          <w:pgNumType w:start="0"/>
          <w:cols w:space="720"/>
          <w:titlePg/>
        </w:sectPr>
      </w:pPr>
    </w:p>
    <w:p w14:paraId="49F81A67" w14:textId="77777777" w:rsidR="00314655" w:rsidRDefault="00314655">
      <w:pPr>
        <w:pStyle w:val="Ttulo"/>
        <w:spacing w:before="0" w:after="0" w:line="276" w:lineRule="auto"/>
        <w:rPr>
          <w:smallCaps w:val="0"/>
          <w:sz w:val="24"/>
          <w:szCs w:val="24"/>
        </w:rPr>
      </w:pPr>
    </w:p>
    <w:p w14:paraId="4E19C9B8" w14:textId="77777777" w:rsidR="00314655" w:rsidRDefault="00000000">
      <w:pPr>
        <w:pStyle w:val="Ttulo"/>
        <w:spacing w:before="0" w:after="0" w:line="276" w:lineRule="auto"/>
        <w:rPr>
          <w:smallCaps w:val="0"/>
          <w:sz w:val="24"/>
          <w:szCs w:val="24"/>
        </w:rPr>
      </w:pPr>
      <w:r>
        <w:rPr>
          <w:smallCaps w:val="0"/>
          <w:sz w:val="24"/>
          <w:szCs w:val="24"/>
        </w:rPr>
        <w:t xml:space="preserve">PLAN DE EJECUCIÓN BIM PARA EL DESARROLLO DEL </w:t>
      </w:r>
    </w:p>
    <w:p w14:paraId="4E5C6BB0" w14:textId="77777777" w:rsidR="00314655" w:rsidRDefault="00000000">
      <w:pPr>
        <w:pStyle w:val="Ttulo"/>
        <w:spacing w:before="0" w:after="0" w:line="276" w:lineRule="auto"/>
        <w:rPr>
          <w:color w:val="FF0000"/>
          <w:sz w:val="24"/>
          <w:szCs w:val="24"/>
        </w:rPr>
      </w:pPr>
      <w:r>
        <w:rPr>
          <w:color w:val="FF0000"/>
          <w:sz w:val="24"/>
          <w:szCs w:val="24"/>
          <w:highlight w:val="yellow"/>
        </w:rPr>
        <w:t>NOMBRE DEL PROYECTO</w:t>
      </w:r>
    </w:p>
    <w:p w14:paraId="4A9C2298" w14:textId="77777777" w:rsidR="00314655" w:rsidRDefault="00000000">
      <w:pPr>
        <w:pStyle w:val="Ttulo1"/>
        <w:numPr>
          <w:ilvl w:val="0"/>
          <w:numId w:val="1"/>
        </w:numPr>
        <w:jc w:val="left"/>
        <w:rPr>
          <w:sz w:val="22"/>
          <w:szCs w:val="22"/>
        </w:rPr>
      </w:pPr>
      <w:bookmarkStart w:id="0" w:name="_Toc111529563"/>
      <w:r>
        <w:rPr>
          <w:smallCaps w:val="0"/>
          <w:sz w:val="22"/>
          <w:szCs w:val="22"/>
        </w:rPr>
        <w:t>INTRODUCCIÓN</w:t>
      </w:r>
      <w:bookmarkEnd w:id="0"/>
    </w:p>
    <w:p w14:paraId="62E7EB05" w14:textId="3626BF3E" w:rsidR="00314655" w:rsidRPr="00112F45" w:rsidRDefault="00000000">
      <w:r>
        <w:t xml:space="preserve">Mediante el presente plan de ejecución BIM o por sus siglas en ingles BEP, se describirán los procedimientos, recursos, herramientas, sistemas y mecanismo para el desarrollo de la implementación BIM en el proyecto </w:t>
      </w:r>
      <w:r w:rsidRPr="00112F45">
        <w:t>(</w:t>
      </w:r>
      <w:r w:rsidR="00112F45" w:rsidRPr="00112F45">
        <w:t>DISEÑO DE ESPACIOS INTERACTIVOS EN EQUIPAMIENTOS EDUCATIVOS.</w:t>
      </w:r>
      <w:r w:rsidRPr="00112F45">
        <w:t>)</w:t>
      </w:r>
    </w:p>
    <w:p w14:paraId="76301BCB" w14:textId="77777777" w:rsidR="00314655" w:rsidRDefault="00000000">
      <w:r>
        <w:t>Se apuesta a la implementación de las aplicaciones y funcionalidades asociadas a BIM, entendiéndose, como el proceso colaborativo, mediante el cual, por medio de la representación digital de las características físicas y funcionales de un proyecto que será llevado a la construcción, se genera un modelo tridimensional, que permitirá predecir las interferencias de los diferentes elementos de la obra civil, la superposición de redes y sistemas que integran el proyecto. Para desarrollar este documento, es claro que los actores del proyecto deben realizar una correcta planificación, razón por la cual, se procede a detallar los objetivos del modelo y las responsabilidades de cada uno de los actores en el proyecto y su respectivo compromiso con la divulgación clara de los mecanismos aquí descritos y sus implicaciones en el flujo de trabajo a desarrollar</w:t>
      </w:r>
      <w:r>
        <w:rPr>
          <w:rFonts w:ascii="Verdana" w:eastAsia="Verdana" w:hAnsi="Verdana" w:cs="Verdana"/>
          <w:sz w:val="16"/>
          <w:szCs w:val="16"/>
          <w:vertAlign w:val="superscript"/>
        </w:rPr>
        <w:footnoteReference w:id="1"/>
      </w:r>
      <w:r>
        <w:t>.</w:t>
      </w:r>
    </w:p>
    <w:p w14:paraId="2EA73A0D" w14:textId="77777777" w:rsidR="00314655" w:rsidRDefault="00000000">
      <w:r>
        <w:t xml:space="preserve">Este BEP, corresponde a la guía principal para la definición de los alcances a desarrollar, los parámetros del modelo a generar y los entregables obtenidos. Se definen también algunas pautas para la coordinación entre las diferentes disciplinas que intervienen en el proyecto, garantizando la correcta integración e intercambio de información, bajo los estándares de calidad fijados para una correcta gestión de la información y su manejo en la infraestructura tecnológica empleada. </w:t>
      </w:r>
    </w:p>
    <w:p w14:paraId="606ACF93" w14:textId="77777777" w:rsidR="00314655" w:rsidRDefault="00314655">
      <w:pPr>
        <w:jc w:val="left"/>
      </w:pPr>
    </w:p>
    <w:p w14:paraId="7CAA25D9" w14:textId="77777777" w:rsidR="00314655" w:rsidRDefault="00314655">
      <w:pPr>
        <w:jc w:val="left"/>
      </w:pPr>
    </w:p>
    <w:p w14:paraId="267AE1CE" w14:textId="77777777" w:rsidR="00314655" w:rsidRDefault="00314655">
      <w:pPr>
        <w:jc w:val="left"/>
      </w:pPr>
    </w:p>
    <w:p w14:paraId="53356BEF" w14:textId="77777777" w:rsidR="00314655" w:rsidRDefault="00314655">
      <w:pPr>
        <w:jc w:val="left"/>
      </w:pPr>
    </w:p>
    <w:p w14:paraId="437A9055" w14:textId="77777777" w:rsidR="00314655" w:rsidRDefault="00314655">
      <w:pPr>
        <w:jc w:val="left"/>
      </w:pPr>
    </w:p>
    <w:p w14:paraId="4FFFE4EB" w14:textId="77777777" w:rsidR="00314655" w:rsidRDefault="00314655">
      <w:pPr>
        <w:jc w:val="left"/>
      </w:pPr>
    </w:p>
    <w:p w14:paraId="26FDF59F" w14:textId="77777777" w:rsidR="00314655" w:rsidRDefault="00000000">
      <w:pPr>
        <w:pStyle w:val="Ttulo2"/>
        <w:numPr>
          <w:ilvl w:val="1"/>
          <w:numId w:val="1"/>
        </w:numPr>
        <w:jc w:val="left"/>
        <w:rPr>
          <w:smallCaps w:val="0"/>
        </w:rPr>
      </w:pPr>
      <w:bookmarkStart w:id="1" w:name="_Toc111529564"/>
      <w:r>
        <w:rPr>
          <w:smallCaps w:val="0"/>
        </w:rPr>
        <w:lastRenderedPageBreak/>
        <w:t>TERMINOLOGÍA ASOCIADA</w:t>
      </w:r>
      <w:bookmarkEnd w:id="1"/>
    </w:p>
    <w:p w14:paraId="77C49DF7" w14:textId="77777777" w:rsidR="00314655" w:rsidRDefault="00000000">
      <w:pPr>
        <w:ind w:left="567"/>
      </w:pPr>
      <w:r>
        <w:rPr>
          <w:b/>
        </w:rPr>
        <w:t>BIM:</w:t>
      </w:r>
      <w:r>
        <w:rPr>
          <w:b/>
        </w:rPr>
        <w:tab/>
      </w:r>
      <w:r>
        <w:t>Acrónimo de “</w:t>
      </w:r>
      <w:proofErr w:type="spellStart"/>
      <w:r>
        <w:t>Building</w:t>
      </w:r>
      <w:proofErr w:type="spellEnd"/>
      <w:r>
        <w:t xml:space="preserve"> </w:t>
      </w:r>
      <w:proofErr w:type="spellStart"/>
      <w:r>
        <w:t>Information</w:t>
      </w:r>
      <w:proofErr w:type="spellEnd"/>
      <w:r>
        <w:t xml:space="preserve"> </w:t>
      </w:r>
      <w:proofErr w:type="spellStart"/>
      <w:r>
        <w:t>Modeling</w:t>
      </w:r>
      <w:proofErr w:type="spellEnd"/>
      <w:r>
        <w:t>” por sus siglas en inglés y traducido al español como “Modelado de la información para la construcción”. Este término describe el proceso de trabajo colaborativo para la creación y gestión de un proyecto de ingeniería o construcción. Su objetivo es centralizar toda la información del proyecto en un modelo de información digital, tridimensional e inteligente, creado por todos sus agentes.</w:t>
      </w:r>
    </w:p>
    <w:p w14:paraId="4CECF854" w14:textId="32FD6953" w:rsidR="00314655" w:rsidRDefault="00C614EC">
      <w:pPr>
        <w:ind w:left="567"/>
      </w:pPr>
      <w:r w:rsidRPr="00C614EC">
        <w:rPr>
          <w:b/>
        </w:rPr>
        <w:t xml:space="preserve">BEP - BIM </w:t>
      </w:r>
      <w:proofErr w:type="spellStart"/>
      <w:r w:rsidRPr="00C614EC">
        <w:rPr>
          <w:b/>
        </w:rPr>
        <w:t>Execution</w:t>
      </w:r>
      <w:proofErr w:type="spellEnd"/>
      <w:r w:rsidRPr="00C614EC">
        <w:rPr>
          <w:b/>
        </w:rPr>
        <w:t xml:space="preserve"> Plan</w:t>
      </w:r>
      <w:r>
        <w:t>: Este es un documento guía, para la definición de alcances, estrategias, procesos, recursos, técnicas, herramientas y sistemas, entre otros, que son aplicados para asegurar el cumplimiento de los requisitos BIM solicitados a un proyecto determinado y una fase o fases concretas del ciclo de vida del mismo. Es por ello que en su redacción se requiere de la participación de todos los agentes implicados en la fase o fases en las que vaya a aplicar dicho Plan.</w:t>
      </w:r>
    </w:p>
    <w:p w14:paraId="39FF8210" w14:textId="3EBE5FA2" w:rsidR="00314655" w:rsidRDefault="00000000">
      <w:pPr>
        <w:ind w:left="567"/>
      </w:pPr>
      <w:r>
        <w:rPr>
          <w:b/>
        </w:rPr>
        <w:t>NIVEL DE INFORMACIÓN O NIVEL DE DESARROLLO</w:t>
      </w:r>
      <w:r>
        <w:t xml:space="preserve">: Corresponde a los niveles de detalles y grados de información gráfica o no gráfica que contienen los elementos y productos que conforman los entregables del proyecto. </w:t>
      </w:r>
    </w:p>
    <w:p w14:paraId="1A2D6799" w14:textId="77777777" w:rsidR="00314655" w:rsidRDefault="00000000">
      <w:pPr>
        <w:ind w:left="567"/>
      </w:pPr>
      <w:r>
        <w:t xml:space="preserve">Para el estándar manejado como base conceptual estipulado en Project </w:t>
      </w:r>
      <w:proofErr w:type="spellStart"/>
      <w:r>
        <w:t>Building</w:t>
      </w:r>
      <w:proofErr w:type="spellEnd"/>
      <w:r>
        <w:t xml:space="preserve"> </w:t>
      </w:r>
      <w:proofErr w:type="spellStart"/>
      <w:r>
        <w:t>Information</w:t>
      </w:r>
      <w:proofErr w:type="spellEnd"/>
      <w:r>
        <w:t xml:space="preserve"> </w:t>
      </w:r>
      <w:proofErr w:type="spellStart"/>
      <w:r>
        <w:t>Protocol</w:t>
      </w:r>
      <w:proofErr w:type="spellEnd"/>
      <w:r>
        <w:t xml:space="preserve"> </w:t>
      </w:r>
      <w:proofErr w:type="spellStart"/>
      <w:r>
        <w:t>Form</w:t>
      </w:r>
      <w:proofErr w:type="spellEnd"/>
      <w:r>
        <w:t xml:space="preserve">, descrito en el AIA </w:t>
      </w:r>
      <w:proofErr w:type="spellStart"/>
      <w:r>
        <w:t>Document</w:t>
      </w:r>
      <w:proofErr w:type="spellEnd"/>
      <w:r>
        <w:t xml:space="preserve"> G202-2013, se emplea los siguientes términos:</w:t>
      </w:r>
    </w:p>
    <w:p w14:paraId="5AEC0C82" w14:textId="77777777" w:rsidR="00314655" w:rsidRDefault="00000000">
      <w:pPr>
        <w:ind w:left="851"/>
      </w:pPr>
      <w:r>
        <w:rPr>
          <w:b/>
        </w:rPr>
        <w:t xml:space="preserve">LOD: </w:t>
      </w:r>
      <w:r>
        <w:rPr>
          <w:b/>
        </w:rPr>
        <w:tab/>
      </w:r>
      <w:r>
        <w:t>Hace referencia a las siglas en inglés de “</w:t>
      </w:r>
      <w:proofErr w:type="spellStart"/>
      <w:r>
        <w:t>Level</w:t>
      </w:r>
      <w:proofErr w:type="spellEnd"/>
      <w:r>
        <w:t xml:space="preserve"> </w:t>
      </w:r>
      <w:proofErr w:type="spellStart"/>
      <w:r>
        <w:t>of</w:t>
      </w:r>
      <w:proofErr w:type="spellEnd"/>
      <w:r>
        <w:t xml:space="preserve"> </w:t>
      </w:r>
      <w:proofErr w:type="spellStart"/>
      <w:r>
        <w:t>Development</w:t>
      </w:r>
      <w:proofErr w:type="spellEnd"/>
      <w:r>
        <w:t xml:space="preserve">” o en español, como: “Nivel de Desarrollo”. Definido como una escala que informa de hasta qué punto se ha desarrollado un elemento del modelo, en cuanto a su geometría y la información relacionada con él. </w:t>
      </w:r>
    </w:p>
    <w:p w14:paraId="2CA8AC59" w14:textId="77777777" w:rsidR="00314655" w:rsidRDefault="00000000">
      <w:pPr>
        <w:ind w:left="851"/>
      </w:pPr>
      <w:r>
        <w:t xml:space="preserve">Para identifican los requisitos de contenido específicos y los usos autorizados asociados para cada elemento del modelo, se debe identificar el nivel de detalle </w:t>
      </w:r>
      <w:proofErr w:type="spellStart"/>
      <w:proofErr w:type="gramStart"/>
      <w:r>
        <w:t>o“</w:t>
      </w:r>
      <w:proofErr w:type="gramEnd"/>
      <w:r>
        <w:t>Level</w:t>
      </w:r>
      <w:proofErr w:type="spellEnd"/>
      <w:r>
        <w:t xml:space="preserve"> </w:t>
      </w:r>
      <w:proofErr w:type="spellStart"/>
      <w:r>
        <w:t>of</w:t>
      </w:r>
      <w:proofErr w:type="spellEnd"/>
      <w:r>
        <w:t xml:space="preserve"> </w:t>
      </w:r>
      <w:proofErr w:type="spellStart"/>
      <w:r>
        <w:t>Detail</w:t>
      </w:r>
      <w:proofErr w:type="spellEnd"/>
      <w:r>
        <w:t>” (</w:t>
      </w:r>
      <w:proofErr w:type="spellStart"/>
      <w:r>
        <w:t>LoD</w:t>
      </w:r>
      <w:proofErr w:type="spellEnd"/>
      <w:r>
        <w:t xml:space="preserve">), el cual define el contenido </w:t>
      </w:r>
      <w:proofErr w:type="gramStart"/>
      <w:r>
        <w:t>gráfico  y</w:t>
      </w:r>
      <w:proofErr w:type="gramEnd"/>
      <w:r>
        <w:t xml:space="preserve"> el nivel de información o “</w:t>
      </w:r>
      <w:proofErr w:type="spellStart"/>
      <w:r>
        <w:t>Level</w:t>
      </w:r>
      <w:proofErr w:type="spellEnd"/>
      <w:r>
        <w:t xml:space="preserve"> </w:t>
      </w:r>
      <w:proofErr w:type="spellStart"/>
      <w:r>
        <w:t>Of</w:t>
      </w:r>
      <w:proofErr w:type="spellEnd"/>
      <w:r>
        <w:t xml:space="preserve"> </w:t>
      </w:r>
      <w:proofErr w:type="spellStart"/>
      <w:r>
        <w:t>Information</w:t>
      </w:r>
      <w:proofErr w:type="spellEnd"/>
      <w:r>
        <w:t>” (</w:t>
      </w:r>
      <w:proofErr w:type="spellStart"/>
      <w:r>
        <w:t>LoI</w:t>
      </w:r>
      <w:proofErr w:type="spellEnd"/>
      <w:r>
        <w:t>) correspondiente al contenido no gráfico</w:t>
      </w:r>
      <w:r>
        <w:rPr>
          <w:sz w:val="16"/>
          <w:szCs w:val="16"/>
          <w:vertAlign w:val="superscript"/>
        </w:rPr>
        <w:footnoteReference w:id="2"/>
      </w:r>
      <w:r>
        <w:t xml:space="preserve">. </w:t>
      </w:r>
    </w:p>
    <w:p w14:paraId="5DE892FE" w14:textId="77777777" w:rsidR="00314655" w:rsidRDefault="00000000">
      <w:pPr>
        <w:ind w:left="851"/>
        <w:jc w:val="center"/>
        <w:rPr>
          <w:b/>
        </w:rPr>
      </w:pPr>
      <w:r>
        <w:rPr>
          <w:b/>
        </w:rPr>
        <w:t xml:space="preserve">LOD = </w:t>
      </w:r>
      <w:proofErr w:type="spellStart"/>
      <w:r>
        <w:rPr>
          <w:b/>
        </w:rPr>
        <w:t>LoD</w:t>
      </w:r>
      <w:proofErr w:type="spellEnd"/>
      <w:r>
        <w:rPr>
          <w:b/>
        </w:rPr>
        <w:t xml:space="preserve"> + </w:t>
      </w:r>
      <w:proofErr w:type="spellStart"/>
      <w:r>
        <w:rPr>
          <w:b/>
        </w:rPr>
        <w:t>LoI</w:t>
      </w:r>
      <w:proofErr w:type="spellEnd"/>
    </w:p>
    <w:p w14:paraId="3E5C111C" w14:textId="77777777" w:rsidR="00314655" w:rsidRDefault="00000000">
      <w:pPr>
        <w:ind w:left="851"/>
      </w:pPr>
      <w:r>
        <w:t xml:space="preserve">Las definiciones de </w:t>
      </w:r>
      <w:proofErr w:type="spellStart"/>
      <w:r>
        <w:t>LoD</w:t>
      </w:r>
      <w:proofErr w:type="spellEnd"/>
      <w:r>
        <w:t xml:space="preserve"> y </w:t>
      </w:r>
      <w:proofErr w:type="spellStart"/>
      <w:r>
        <w:t>LoI</w:t>
      </w:r>
      <w:proofErr w:type="spellEnd"/>
      <w:r>
        <w:t xml:space="preserve"> se basan en un estándar específico de cinco niveles progresivamente detallados de integridad, donde cada LOD posterior se basa en el nivel anterior e incluye todas las características de los niveles anteriores.</w:t>
      </w:r>
    </w:p>
    <w:p w14:paraId="6D093C28" w14:textId="77777777" w:rsidR="00314655" w:rsidRDefault="00000000">
      <w:pPr>
        <w:ind w:left="851"/>
      </w:pPr>
      <w:r>
        <w:lastRenderedPageBreak/>
        <w:t>Los niveles se clasifican bajo una escala del número 100 al 500, en donde el nivel LOD-500 es el modelo real o “as-</w:t>
      </w:r>
      <w:proofErr w:type="spellStart"/>
      <w:r>
        <w:t>built</w:t>
      </w:r>
      <w:proofErr w:type="spellEnd"/>
      <w:r>
        <w:t xml:space="preserve">” del diseño y LOD-300 se trata de un modelo de </w:t>
      </w:r>
      <w:proofErr w:type="spellStart"/>
      <w:r>
        <w:t>pre-construcción</w:t>
      </w:r>
      <w:proofErr w:type="spellEnd"/>
      <w:r>
        <w:t>, pero con la suficiente información gráfica para permitir realizar diseños.</w:t>
      </w:r>
    </w:p>
    <w:p w14:paraId="1655B455" w14:textId="77777777" w:rsidR="00314655" w:rsidRDefault="00000000">
      <w:pPr>
        <w:ind w:left="851"/>
      </w:pPr>
      <w:r>
        <w:t xml:space="preserve">Esta definición del </w:t>
      </w:r>
      <w:proofErr w:type="spellStart"/>
      <w:r>
        <w:t>LoD</w:t>
      </w:r>
      <w:proofErr w:type="spellEnd"/>
      <w:r>
        <w:t xml:space="preserve"> y </w:t>
      </w:r>
      <w:proofErr w:type="spellStart"/>
      <w:r>
        <w:t>LoI</w:t>
      </w:r>
      <w:proofErr w:type="spellEnd"/>
      <w:r>
        <w:t xml:space="preserve"> para aplicar en los elementos del modelado, debe definirse basado en qué información se necesita en lugar de la facilidad con la que la información puede ser generada, así mismo se especifican independientemente el uno del otro, por lo que un </w:t>
      </w:r>
      <w:proofErr w:type="spellStart"/>
      <w:r>
        <w:t>LoD</w:t>
      </w:r>
      <w:proofErr w:type="spellEnd"/>
      <w:r>
        <w:t xml:space="preserve"> alto no implica necesariamente un </w:t>
      </w:r>
      <w:proofErr w:type="spellStart"/>
      <w:r>
        <w:t>LoI</w:t>
      </w:r>
      <w:proofErr w:type="spellEnd"/>
      <w:r>
        <w:t xml:space="preserve"> alto o viceversa. </w:t>
      </w:r>
    </w:p>
    <w:p w14:paraId="26FC6ED0" w14:textId="77777777" w:rsidR="00314655" w:rsidRPr="00112F45" w:rsidRDefault="00000000">
      <w:pPr>
        <w:pStyle w:val="Ttulo2"/>
        <w:numPr>
          <w:ilvl w:val="1"/>
          <w:numId w:val="1"/>
        </w:numPr>
        <w:jc w:val="left"/>
        <w:rPr>
          <w:smallCaps w:val="0"/>
        </w:rPr>
      </w:pPr>
      <w:bookmarkStart w:id="2" w:name="_Toc111529565"/>
      <w:r w:rsidRPr="00112F45">
        <w:rPr>
          <w:smallCaps w:val="0"/>
        </w:rPr>
        <w:t>NORMATIVA DE REFERENCIA</w:t>
      </w:r>
      <w:bookmarkEnd w:id="2"/>
    </w:p>
    <w:p w14:paraId="3D33F0D6" w14:textId="77777777" w:rsidR="00314655" w:rsidRPr="00112F45" w:rsidRDefault="00000000">
      <w:r w:rsidRPr="00112F45">
        <w:t xml:space="preserve">Este documento fue elaborado por el equipo de integración digital de Integral </w:t>
      </w:r>
      <w:proofErr w:type="gramStart"/>
      <w:r w:rsidRPr="00112F45">
        <w:t>S.A</w:t>
      </w:r>
      <w:proofErr w:type="gramEnd"/>
      <w:r w:rsidRPr="00112F45">
        <w:rPr>
          <w:rFonts w:ascii="Verdana" w:eastAsia="Verdana" w:hAnsi="Verdana" w:cs="Verdana"/>
          <w:sz w:val="16"/>
          <w:szCs w:val="16"/>
          <w:vertAlign w:val="superscript"/>
        </w:rPr>
        <w:footnoteReference w:id="3"/>
      </w:r>
      <w:r w:rsidRPr="00112F45">
        <w:t>, encargados del desarrollo de los procesos BIM, quienes se basaron en la estructuración de las necesidades específicas expuestas para el proyecto, lineamientos y estándares BIM a nivel mundial, como son:</w:t>
      </w:r>
    </w:p>
    <w:p w14:paraId="5480B298" w14:textId="77777777" w:rsidR="00112F45" w:rsidRPr="00112F45" w:rsidRDefault="00112F45" w:rsidP="00112F45">
      <w:pPr>
        <w:numPr>
          <w:ilvl w:val="0"/>
          <w:numId w:val="11"/>
        </w:numPr>
        <w:pBdr>
          <w:top w:val="nil"/>
          <w:left w:val="nil"/>
          <w:bottom w:val="nil"/>
          <w:right w:val="nil"/>
          <w:between w:val="nil"/>
        </w:pBdr>
        <w:rPr>
          <w:color w:val="000000"/>
          <w:lang w:val="es-CO"/>
        </w:rPr>
      </w:pPr>
      <w:r w:rsidRPr="00112F45">
        <w:rPr>
          <w:color w:val="000000"/>
          <w:lang w:val="es-CO"/>
        </w:rPr>
        <w:t>ISO 19650</w:t>
      </w:r>
    </w:p>
    <w:p w14:paraId="68505240" w14:textId="77777777" w:rsidR="00112F45" w:rsidRPr="00112F45" w:rsidRDefault="00112F45" w:rsidP="00112F45">
      <w:pPr>
        <w:numPr>
          <w:ilvl w:val="0"/>
          <w:numId w:val="11"/>
        </w:numPr>
        <w:pBdr>
          <w:top w:val="nil"/>
          <w:left w:val="nil"/>
          <w:bottom w:val="nil"/>
          <w:right w:val="nil"/>
          <w:between w:val="nil"/>
        </w:pBdr>
        <w:rPr>
          <w:color w:val="000000"/>
          <w:lang w:val="es-CO"/>
        </w:rPr>
      </w:pPr>
      <w:r w:rsidRPr="00112F45">
        <w:rPr>
          <w:color w:val="000000"/>
          <w:lang w:val="es-CO"/>
        </w:rPr>
        <w:t>Resolución 0441 de 2020</w:t>
      </w:r>
    </w:p>
    <w:p w14:paraId="6C7043B4" w14:textId="77777777" w:rsidR="00112F45" w:rsidRPr="00112F45" w:rsidRDefault="00112F45" w:rsidP="00112F45">
      <w:pPr>
        <w:numPr>
          <w:ilvl w:val="0"/>
          <w:numId w:val="11"/>
        </w:numPr>
        <w:pBdr>
          <w:top w:val="nil"/>
          <w:left w:val="nil"/>
          <w:bottom w:val="nil"/>
          <w:right w:val="nil"/>
          <w:between w:val="nil"/>
        </w:pBdr>
        <w:rPr>
          <w:color w:val="000000"/>
          <w:lang w:val="es-CO"/>
        </w:rPr>
      </w:pPr>
      <w:r w:rsidRPr="00112F45">
        <w:rPr>
          <w:color w:val="000000"/>
          <w:lang w:val="es-CO"/>
        </w:rPr>
        <w:t>NSR-10</w:t>
      </w:r>
    </w:p>
    <w:p w14:paraId="29E24428" w14:textId="77777777" w:rsidR="00112F45" w:rsidRPr="00112F45" w:rsidRDefault="00112F45" w:rsidP="00112F45">
      <w:pPr>
        <w:numPr>
          <w:ilvl w:val="0"/>
          <w:numId w:val="11"/>
        </w:numPr>
        <w:pBdr>
          <w:top w:val="nil"/>
          <w:left w:val="nil"/>
          <w:bottom w:val="nil"/>
          <w:right w:val="nil"/>
          <w:between w:val="nil"/>
        </w:pBdr>
        <w:rPr>
          <w:color w:val="000000"/>
          <w:lang w:val="es-CO"/>
        </w:rPr>
      </w:pPr>
      <w:r w:rsidRPr="00112F45">
        <w:rPr>
          <w:color w:val="000000"/>
          <w:lang w:val="es-CO"/>
        </w:rPr>
        <w:t>Plan BIM</w:t>
      </w:r>
    </w:p>
    <w:p w14:paraId="59700455" w14:textId="77777777" w:rsidR="00314655" w:rsidRDefault="00000000">
      <w:pPr>
        <w:pStyle w:val="Ttulo1"/>
        <w:numPr>
          <w:ilvl w:val="0"/>
          <w:numId w:val="1"/>
        </w:numPr>
        <w:jc w:val="left"/>
        <w:rPr>
          <w:smallCaps w:val="0"/>
          <w:sz w:val="24"/>
          <w:szCs w:val="24"/>
        </w:rPr>
      </w:pPr>
      <w:bookmarkStart w:id="3" w:name="_Toc111529566"/>
      <w:r>
        <w:rPr>
          <w:smallCaps w:val="0"/>
          <w:sz w:val="24"/>
          <w:szCs w:val="24"/>
        </w:rPr>
        <w:t>GENERALIDADES Y ALCANCES BIM</w:t>
      </w:r>
      <w:bookmarkEnd w:id="3"/>
    </w:p>
    <w:p w14:paraId="396314AF" w14:textId="42168210" w:rsidR="00314655" w:rsidRDefault="00000000">
      <w:r>
        <w:t>El proyecto por ejecutar consta de un alcance descrito es las especificaciones técnicas y en la definición de requerimientos de información del cliente (EIR), donde se refiere al desarrollo de actividades para la implementación BIM con un alcance</w:t>
      </w:r>
      <w:r w:rsidR="00DE2B54">
        <w:t xml:space="preserve">. Para este caso se entiende como: </w:t>
      </w:r>
    </w:p>
    <w:p w14:paraId="74886E56" w14:textId="2B39A657" w:rsidR="00DE2B54" w:rsidRPr="00DA0787" w:rsidRDefault="00DE2B54" w:rsidP="00DE2B54">
      <w:pPr>
        <w:pStyle w:val="Prrafodelista"/>
        <w:numPr>
          <w:ilvl w:val="0"/>
          <w:numId w:val="9"/>
        </w:numPr>
      </w:pPr>
      <w:r w:rsidRPr="00DA0787">
        <w:t xml:space="preserve">Actualizar a nivel normativo la arquitectura, estructura e instalaciones del Bloque O de la Universidad la Gran Colombia, a través del levantamiento de condiciones existentes y modelado BIM. </w:t>
      </w:r>
    </w:p>
    <w:p w14:paraId="291D5551" w14:textId="77777777" w:rsidR="00314655" w:rsidRDefault="00000000">
      <w:r>
        <w:t xml:space="preserve">Mediante el presente BEP, se describirán las relaciones de los alcances BIM asociados al proyecto y los recursos dispuestos para su ejecución. Así mismo se relacionan los responsables del desarrollo de los alcances según sea la clasificación de los equipos de trabajo y la relación de desarrollo con los demás agentes del proyecto, con la finalidad </w:t>
      </w:r>
      <w:r>
        <w:lastRenderedPageBreak/>
        <w:t>de crear lineamiento de mutuo acuerdo entre las partes, para dar respuesta a cada uno de los objetivos trazados.</w:t>
      </w:r>
    </w:p>
    <w:p w14:paraId="655ED2CC" w14:textId="77777777" w:rsidR="00314655" w:rsidRDefault="00000000">
      <w:r>
        <w:t>La construcción y seguimiento del desarrollo del BEP, es un compromiso compartido entre las partes que conforman el marco contractual del proyecto y consta de una colaboración participativa para contribuir en los intereses, capacidades y habilidades presentes en los equipos de trabajo.</w:t>
      </w:r>
    </w:p>
    <w:p w14:paraId="01C9DC2A" w14:textId="77777777" w:rsidR="00314655" w:rsidRDefault="00000000">
      <w:pPr>
        <w:pStyle w:val="Ttulo1"/>
        <w:numPr>
          <w:ilvl w:val="0"/>
          <w:numId w:val="1"/>
        </w:numPr>
        <w:jc w:val="left"/>
        <w:rPr>
          <w:smallCaps w:val="0"/>
          <w:sz w:val="24"/>
          <w:szCs w:val="24"/>
        </w:rPr>
      </w:pPr>
      <w:bookmarkStart w:id="4" w:name="_Toc111529567"/>
      <w:r>
        <w:rPr>
          <w:smallCaps w:val="0"/>
          <w:sz w:val="24"/>
          <w:szCs w:val="24"/>
        </w:rPr>
        <w:t>EQUIPOS DEL PROYECTO</w:t>
      </w:r>
      <w:bookmarkEnd w:id="4"/>
    </w:p>
    <w:p w14:paraId="380FFAFE" w14:textId="77777777" w:rsidR="00314655" w:rsidRDefault="00000000">
      <w:r>
        <w:t xml:space="preserve">Las personas que conforman el equipo del proyecto representan uno de los pilares más importantes en la ejecución de un proyecto BIM, por esto, es muy importante definir los roles especializados y responsabilidades dentro del proyecto, con la finalidad de tener una mejor relación colaborativa, en cada una de las actividades a realizar. </w:t>
      </w:r>
    </w:p>
    <w:p w14:paraId="75F62591" w14:textId="37CA1354" w:rsidR="00314655" w:rsidRPr="00DD13DD" w:rsidRDefault="00000000" w:rsidP="00063408">
      <w:pPr>
        <w:rPr>
          <w:b/>
          <w:bCs/>
          <w:smallCaps/>
        </w:rPr>
      </w:pPr>
      <w:r w:rsidRPr="00DD13DD">
        <w:rPr>
          <w:b/>
          <w:bCs/>
        </w:rPr>
        <w:t>ESTRUCTURACIÓN DE EQUIPOS DE TRABAJO</w:t>
      </w:r>
    </w:p>
    <w:p w14:paraId="1F41BC5A" w14:textId="5232A504" w:rsidR="00314655" w:rsidRDefault="00000000">
      <w:r>
        <w:t xml:space="preserve">Para el desarrollo específico de cada uno de los requerimientos planteados se han estructurado equipos de trabajo, conformados propiamente por diferentes profesionales según sus especialidades estarán presentes en la atención de cada entregable propuesto. </w:t>
      </w:r>
    </w:p>
    <w:p w14:paraId="37E38D2E" w14:textId="77777777" w:rsidR="00314655" w:rsidRDefault="00000000">
      <w:r>
        <w:t>Estos equipos de trabajo están conformados por profesionales, cuyos perfiles están propiamente clasificados dependiendo sus responsabilidades, las cuales van desde la estrategia de ejecución del proyecto, la gestión de los desarrollos BIM, usuarios participantes en la producción y el personal de apoyo transversal a todos los demás equipos y condiciones del proyecto. Estos perfiles van en concordancia con los roles definidos en el proyecto en cada una de las unidades de actuación definidas.</w:t>
      </w:r>
    </w:p>
    <w:p w14:paraId="73616C99" w14:textId="77777777" w:rsidR="00314655" w:rsidRPr="00D45F36" w:rsidRDefault="00000000">
      <w:pPr>
        <w:pStyle w:val="Ttulo2"/>
        <w:numPr>
          <w:ilvl w:val="1"/>
          <w:numId w:val="1"/>
        </w:numPr>
        <w:jc w:val="left"/>
        <w:rPr>
          <w:smallCaps w:val="0"/>
        </w:rPr>
      </w:pPr>
      <w:bookmarkStart w:id="5" w:name="_Toc111529568"/>
      <w:r w:rsidRPr="00D45F36">
        <w:rPr>
          <w:smallCaps w:val="0"/>
        </w:rPr>
        <w:t>ROLES</w:t>
      </w:r>
      <w:bookmarkEnd w:id="5"/>
    </w:p>
    <w:tbl>
      <w:tblPr>
        <w:tblStyle w:val="Tablaconcuadrcula"/>
        <w:tblW w:w="0" w:type="auto"/>
        <w:tblLook w:val="04A0" w:firstRow="1" w:lastRow="0" w:firstColumn="1" w:lastColumn="0" w:noHBand="0" w:noVBand="1"/>
      </w:tblPr>
      <w:tblGrid>
        <w:gridCol w:w="2848"/>
        <w:gridCol w:w="2849"/>
        <w:gridCol w:w="2849"/>
      </w:tblGrid>
      <w:tr w:rsidR="00DD13DD" w14:paraId="20CD31FA" w14:textId="77777777" w:rsidTr="00DD13DD">
        <w:tc>
          <w:tcPr>
            <w:tcW w:w="2848" w:type="dxa"/>
          </w:tcPr>
          <w:p w14:paraId="067FA549" w14:textId="4B846431" w:rsidR="00DD13DD" w:rsidRPr="00D45F36" w:rsidRDefault="00DD13DD">
            <w:r w:rsidRPr="00D45F36">
              <w:t>Profesión</w:t>
            </w:r>
          </w:p>
        </w:tc>
        <w:tc>
          <w:tcPr>
            <w:tcW w:w="2849" w:type="dxa"/>
          </w:tcPr>
          <w:p w14:paraId="69F48C30" w14:textId="57E4F860" w:rsidR="00DD13DD" w:rsidRPr="00D45F36" w:rsidRDefault="00DD13DD">
            <w:r w:rsidRPr="00D45F36">
              <w:t>Rol BIM</w:t>
            </w:r>
          </w:p>
        </w:tc>
        <w:tc>
          <w:tcPr>
            <w:tcW w:w="2849" w:type="dxa"/>
          </w:tcPr>
          <w:p w14:paraId="65B30B81" w14:textId="2586FF24" w:rsidR="00DD13DD" w:rsidRPr="00D45F36" w:rsidRDefault="00DD13DD">
            <w:r w:rsidRPr="00D45F36">
              <w:t>Definición del Rol BIM</w:t>
            </w:r>
          </w:p>
        </w:tc>
      </w:tr>
      <w:tr w:rsidR="00DD13DD" w14:paraId="5F8FBE6C" w14:textId="77777777" w:rsidTr="00DD13DD">
        <w:tc>
          <w:tcPr>
            <w:tcW w:w="2848" w:type="dxa"/>
          </w:tcPr>
          <w:p w14:paraId="7B02FCB0" w14:textId="47D56DE8" w:rsidR="00DD13DD" w:rsidRPr="00D45F36" w:rsidRDefault="00D45F36">
            <w:r w:rsidRPr="00D45F36">
              <w:t>Arquitectura</w:t>
            </w:r>
          </w:p>
        </w:tc>
        <w:tc>
          <w:tcPr>
            <w:tcW w:w="2849" w:type="dxa"/>
          </w:tcPr>
          <w:p w14:paraId="3CA4E6F8" w14:textId="54FAAA3E" w:rsidR="00DD13DD" w:rsidRPr="00D45F36" w:rsidRDefault="00D45F36">
            <w:r w:rsidRPr="00D45F36">
              <w:t>BIM Manager</w:t>
            </w:r>
          </w:p>
        </w:tc>
        <w:tc>
          <w:tcPr>
            <w:tcW w:w="2849" w:type="dxa"/>
          </w:tcPr>
          <w:p w14:paraId="1D3D9BD3" w14:textId="2FF51C8C" w:rsidR="00DD13DD" w:rsidRPr="00D45F36" w:rsidRDefault="00D45F36">
            <w:r w:rsidRPr="00D45F36">
              <w:t xml:space="preserve">El BIM Manager es el profesional encargado de planificar, coordinar y supervisar la implementación de la metodología BIM en un proyecto o dentro de una organización. Su rol no es </w:t>
            </w:r>
            <w:r w:rsidRPr="00D45F36">
              <w:lastRenderedPageBreak/>
              <w:t>solo técnico, sino también estratégico y de gestión.</w:t>
            </w:r>
          </w:p>
        </w:tc>
      </w:tr>
      <w:tr w:rsidR="00DD13DD" w14:paraId="5AB412EA" w14:textId="77777777" w:rsidTr="00DD13DD">
        <w:tc>
          <w:tcPr>
            <w:tcW w:w="2848" w:type="dxa"/>
          </w:tcPr>
          <w:p w14:paraId="28892E18" w14:textId="600843DD" w:rsidR="00DD13DD" w:rsidRPr="00DD13DD" w:rsidRDefault="00D45F36">
            <w:pPr>
              <w:rPr>
                <w:color w:val="FF0000"/>
                <w:highlight w:val="yellow"/>
              </w:rPr>
            </w:pPr>
            <w:r w:rsidRPr="00D45F36">
              <w:t xml:space="preserve">Arquitectura </w:t>
            </w:r>
          </w:p>
        </w:tc>
        <w:tc>
          <w:tcPr>
            <w:tcW w:w="2849" w:type="dxa"/>
          </w:tcPr>
          <w:p w14:paraId="15548935" w14:textId="77777777" w:rsidR="00D45F36" w:rsidRPr="00D45F36" w:rsidRDefault="00D45F36" w:rsidP="00D45F36">
            <w:pPr>
              <w:rPr>
                <w:lang w:val="es-CO"/>
              </w:rPr>
            </w:pPr>
            <w:r w:rsidRPr="00D45F36">
              <w:rPr>
                <w:lang w:val="es-CO"/>
              </w:rPr>
              <w:t>Coordinador BIM</w:t>
            </w:r>
          </w:p>
          <w:p w14:paraId="10115876" w14:textId="77777777" w:rsidR="00D45F36" w:rsidRPr="00D45F36" w:rsidRDefault="00D45F36" w:rsidP="00D45F36">
            <w:pPr>
              <w:rPr>
                <w:b/>
                <w:bCs/>
                <w:color w:val="FF0000"/>
                <w:highlight w:val="yellow"/>
                <w:lang w:val="es-CO"/>
              </w:rPr>
            </w:pPr>
          </w:p>
          <w:p w14:paraId="31BA2809" w14:textId="77777777" w:rsidR="00DD13DD" w:rsidRPr="00DD13DD" w:rsidRDefault="00DD13DD">
            <w:pPr>
              <w:rPr>
                <w:color w:val="FF0000"/>
                <w:highlight w:val="yellow"/>
              </w:rPr>
            </w:pPr>
          </w:p>
        </w:tc>
        <w:tc>
          <w:tcPr>
            <w:tcW w:w="2849" w:type="dxa"/>
          </w:tcPr>
          <w:p w14:paraId="4D9EA887" w14:textId="5DB1A64F" w:rsidR="00DD13DD" w:rsidRPr="00DD13DD" w:rsidRDefault="00D45F36">
            <w:pPr>
              <w:rPr>
                <w:color w:val="FF0000"/>
                <w:highlight w:val="yellow"/>
              </w:rPr>
            </w:pPr>
            <w:r>
              <w:t>E</w:t>
            </w:r>
            <w:r w:rsidRPr="00D45F36">
              <w:t xml:space="preserve">s el profesional que se encarga de </w:t>
            </w:r>
            <w:r w:rsidRPr="00D45F36">
              <w:rPr>
                <w:b/>
                <w:bCs/>
              </w:rPr>
              <w:t>gestionar y coordinar los modelos BIM de un proyecto</w:t>
            </w:r>
            <w:r w:rsidRPr="00D45F36">
              <w:t>, asegurando que la información generada por las diferentes disciplinas (arquitectura, estructuras, instalaciones, etc.) se integre de manera coherente.</w:t>
            </w:r>
          </w:p>
        </w:tc>
      </w:tr>
      <w:tr w:rsidR="00DD13DD" w14:paraId="70AEED20" w14:textId="77777777" w:rsidTr="00DD13DD">
        <w:tc>
          <w:tcPr>
            <w:tcW w:w="2848" w:type="dxa"/>
          </w:tcPr>
          <w:p w14:paraId="49468CF9" w14:textId="77777777" w:rsidR="00DD13DD" w:rsidRPr="00DD13DD" w:rsidRDefault="00DD13DD">
            <w:pPr>
              <w:rPr>
                <w:color w:val="FF0000"/>
                <w:highlight w:val="yellow"/>
              </w:rPr>
            </w:pPr>
          </w:p>
        </w:tc>
        <w:tc>
          <w:tcPr>
            <w:tcW w:w="2849" w:type="dxa"/>
          </w:tcPr>
          <w:p w14:paraId="727E5E1E" w14:textId="69C4D17A" w:rsidR="00D45F36" w:rsidRPr="00D45F36" w:rsidRDefault="00D45F36" w:rsidP="00D45F36">
            <w:pPr>
              <w:rPr>
                <w:lang w:val="es-CO"/>
              </w:rPr>
            </w:pPr>
            <w:r w:rsidRPr="00D45F36">
              <w:t>Revisor BIM</w:t>
            </w:r>
          </w:p>
          <w:p w14:paraId="329B10DD" w14:textId="77777777" w:rsidR="00DD13DD" w:rsidRPr="00DD13DD" w:rsidRDefault="00DD13DD">
            <w:pPr>
              <w:rPr>
                <w:color w:val="FF0000"/>
                <w:highlight w:val="yellow"/>
              </w:rPr>
            </w:pPr>
          </w:p>
        </w:tc>
        <w:tc>
          <w:tcPr>
            <w:tcW w:w="2849" w:type="dxa"/>
          </w:tcPr>
          <w:p w14:paraId="01E2B10D" w14:textId="090868F9" w:rsidR="00DD13DD" w:rsidRPr="00DD13DD" w:rsidRDefault="00D45F36">
            <w:pPr>
              <w:rPr>
                <w:color w:val="FF0000"/>
                <w:highlight w:val="yellow"/>
              </w:rPr>
            </w:pPr>
            <w:r w:rsidRPr="00D45F36">
              <w:t xml:space="preserve">es el profesional encargado de </w:t>
            </w:r>
            <w:r w:rsidRPr="00D45F36">
              <w:rPr>
                <w:b/>
                <w:bCs/>
              </w:rPr>
              <w:t>verificar la calidad y el cumplimiento de los modelos BIM</w:t>
            </w:r>
            <w:r w:rsidRPr="00D45F36">
              <w:t xml:space="preserve"> frente a los estándares, normativas y requisitos definidos para el proyecto. Su labor es de control y aseguramiento de la información, más que de coordinación o gestión.</w:t>
            </w:r>
          </w:p>
        </w:tc>
      </w:tr>
      <w:tr w:rsidR="00DD13DD" w14:paraId="706F4EDF" w14:textId="77777777" w:rsidTr="00DD13DD">
        <w:tc>
          <w:tcPr>
            <w:tcW w:w="2848" w:type="dxa"/>
          </w:tcPr>
          <w:p w14:paraId="01CBE7AE" w14:textId="77777777" w:rsidR="00DD13DD" w:rsidRPr="00D45F36" w:rsidRDefault="00DD13DD"/>
        </w:tc>
        <w:tc>
          <w:tcPr>
            <w:tcW w:w="2849" w:type="dxa"/>
          </w:tcPr>
          <w:p w14:paraId="0683BCC8" w14:textId="02210118" w:rsidR="00DD13DD" w:rsidRPr="00D45F36" w:rsidRDefault="00D45F36">
            <w:r w:rsidRPr="00D45F36">
              <w:t>Modelador BIM</w:t>
            </w:r>
          </w:p>
        </w:tc>
        <w:tc>
          <w:tcPr>
            <w:tcW w:w="2849" w:type="dxa"/>
          </w:tcPr>
          <w:p w14:paraId="06EDEB7A" w14:textId="76AB6062" w:rsidR="00DD13DD" w:rsidRPr="00DD13DD" w:rsidRDefault="00D45F36">
            <w:pPr>
              <w:rPr>
                <w:color w:val="FF0000"/>
                <w:highlight w:val="yellow"/>
              </w:rPr>
            </w:pPr>
            <w:r w:rsidRPr="00D45F36">
              <w:t xml:space="preserve">es el profesional encargado de </w:t>
            </w:r>
            <w:r w:rsidRPr="00D45F36">
              <w:rPr>
                <w:b/>
                <w:bCs/>
              </w:rPr>
              <w:t>crear y desarrollar los modelos digitales en plataformas BIM</w:t>
            </w:r>
            <w:r w:rsidRPr="00D45F36">
              <w:t xml:space="preserve"> (como Revit, </w:t>
            </w:r>
            <w:proofErr w:type="spellStart"/>
            <w:r w:rsidRPr="00D45F36">
              <w:t>ArchiCAD</w:t>
            </w:r>
            <w:proofErr w:type="spellEnd"/>
            <w:r w:rsidRPr="00D45F36">
              <w:t xml:space="preserve">, </w:t>
            </w:r>
            <w:proofErr w:type="spellStart"/>
            <w:r w:rsidRPr="00D45F36">
              <w:t>Tekla</w:t>
            </w:r>
            <w:proofErr w:type="spellEnd"/>
            <w:r w:rsidRPr="00D45F36">
              <w:t>, etc.), siguiendo los lineamientos técnicos definidos por el Coordinador BIM y el BIM Manager. Es el rol más operativo dentro de la metodología.</w:t>
            </w:r>
          </w:p>
        </w:tc>
      </w:tr>
    </w:tbl>
    <w:p w14:paraId="49D40D07" w14:textId="77777777" w:rsidR="00DD13DD" w:rsidRDefault="00DD13DD">
      <w:pPr>
        <w:rPr>
          <w:color w:val="FF0000"/>
        </w:rPr>
      </w:pPr>
    </w:p>
    <w:p w14:paraId="7E19ABEF" w14:textId="2B6D7A21" w:rsidR="00314655" w:rsidRPr="00DD13DD" w:rsidRDefault="00314655">
      <w:pPr>
        <w:rPr>
          <w:color w:val="FF0000"/>
        </w:rPr>
      </w:pPr>
      <w:bookmarkStart w:id="6" w:name="_1t3h5sf" w:colFirst="0" w:colLast="0"/>
      <w:bookmarkEnd w:id="6"/>
    </w:p>
    <w:p w14:paraId="4347A489" w14:textId="77777777" w:rsidR="00314655" w:rsidRPr="00D45F36" w:rsidRDefault="00000000">
      <w:pPr>
        <w:pStyle w:val="Ttulo1"/>
        <w:numPr>
          <w:ilvl w:val="0"/>
          <w:numId w:val="1"/>
        </w:numPr>
        <w:jc w:val="left"/>
        <w:rPr>
          <w:smallCaps w:val="0"/>
          <w:sz w:val="24"/>
          <w:szCs w:val="24"/>
        </w:rPr>
      </w:pPr>
      <w:bookmarkStart w:id="7" w:name="_Toc111529569"/>
      <w:r w:rsidRPr="00D45F36">
        <w:rPr>
          <w:smallCaps w:val="0"/>
          <w:sz w:val="24"/>
          <w:szCs w:val="24"/>
        </w:rPr>
        <w:lastRenderedPageBreak/>
        <w:t>OBJETIVOS BIM</w:t>
      </w:r>
      <w:bookmarkEnd w:id="7"/>
    </w:p>
    <w:p w14:paraId="2E7FE80C" w14:textId="3E97D5AF" w:rsidR="00314655" w:rsidRPr="00D45F36" w:rsidRDefault="00000000">
      <w:r w:rsidRPr="00D45F36">
        <w:t>Los objetivos BIM definidos para el proyecto parte</w:t>
      </w:r>
      <w:r w:rsidR="00DD13DD" w:rsidRPr="00D45F36">
        <w:t xml:space="preserve">n </w:t>
      </w:r>
      <w:r w:rsidRPr="00D45F36">
        <w:t>desde los requerimientos del proyecto y la destinación de usos, a continuación, se señalan los requisitos exigidos en el EIR</w:t>
      </w:r>
      <w:r w:rsidRPr="00D45F36">
        <w:rPr>
          <w:rFonts w:ascii="Verdana" w:eastAsia="Verdana" w:hAnsi="Verdana" w:cs="Verdana"/>
          <w:sz w:val="16"/>
          <w:szCs w:val="16"/>
          <w:vertAlign w:val="superscript"/>
        </w:rPr>
        <w:footnoteReference w:id="4"/>
      </w:r>
      <w:r w:rsidRPr="00D45F36">
        <w:t xml:space="preserve"> definido por el cliente y los usos requeridos desde los alcances del contrato para el proyecto.</w:t>
      </w:r>
    </w:p>
    <w:p w14:paraId="7BF5EAC0" w14:textId="77777777" w:rsidR="00314655" w:rsidRPr="00D45F36" w:rsidRDefault="00000000">
      <w:pPr>
        <w:pStyle w:val="Ttulo2"/>
        <w:numPr>
          <w:ilvl w:val="1"/>
          <w:numId w:val="1"/>
        </w:numPr>
        <w:jc w:val="left"/>
      </w:pPr>
      <w:bookmarkStart w:id="8" w:name="_Toc111529570"/>
      <w:r w:rsidRPr="00D45F36">
        <w:rPr>
          <w:smallCaps w:val="0"/>
        </w:rPr>
        <w:t>MATRIZ DE REQUERIMIENTOS Y ALCANCES</w:t>
      </w:r>
      <w:bookmarkEnd w:id="8"/>
    </w:p>
    <w:p w14:paraId="243BB226" w14:textId="77777777" w:rsidR="00314655" w:rsidRPr="00D45F36" w:rsidRDefault="00000000">
      <w:pPr>
        <w:keepNext/>
        <w:keepLines/>
        <w:widowControl w:val="0"/>
        <w:pBdr>
          <w:top w:val="nil"/>
          <w:left w:val="nil"/>
          <w:bottom w:val="nil"/>
          <w:right w:val="nil"/>
          <w:between w:val="nil"/>
        </w:pBdr>
        <w:spacing w:before="120" w:after="0"/>
        <w:rPr>
          <w:color w:val="000000"/>
        </w:rPr>
      </w:pPr>
      <w:bookmarkStart w:id="9" w:name="_17dp8vu" w:colFirst="0" w:colLast="0"/>
      <w:bookmarkEnd w:id="9"/>
      <w:r w:rsidRPr="00D45F36">
        <w:rPr>
          <w:color w:val="000000"/>
        </w:rPr>
        <w:t>Tabla 2. Listado de requisitos para el proyecto</w:t>
      </w:r>
      <w:r w:rsidRPr="00D45F36">
        <w:rPr>
          <w:rFonts w:ascii="Verdana" w:eastAsia="Verdana" w:hAnsi="Verdana" w:cs="Verdana"/>
          <w:color w:val="000000"/>
          <w:sz w:val="16"/>
          <w:szCs w:val="16"/>
          <w:vertAlign w:val="superscript"/>
        </w:rPr>
        <w:footnoteReference w:id="5"/>
      </w:r>
    </w:p>
    <w:tbl>
      <w:tblPr>
        <w:tblStyle w:val="a3"/>
        <w:tblW w:w="856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228"/>
        <w:gridCol w:w="4334"/>
      </w:tblGrid>
      <w:tr w:rsidR="00FF48E5" w:rsidRPr="000303C9" w14:paraId="1240E887" w14:textId="77777777" w:rsidTr="00FF48E5">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228" w:type="dxa"/>
            <w:tcBorders>
              <w:top w:val="single" w:sz="4" w:space="0" w:color="000000"/>
              <w:left w:val="single" w:sz="4" w:space="0" w:color="000000"/>
              <w:bottom w:val="single" w:sz="4" w:space="0" w:color="999999"/>
              <w:right w:val="single" w:sz="4" w:space="0" w:color="000000"/>
            </w:tcBorders>
            <w:vAlign w:val="center"/>
          </w:tcPr>
          <w:p w14:paraId="212E32F3" w14:textId="4BAC636C" w:rsidR="00FF48E5" w:rsidRPr="00D45F36" w:rsidRDefault="00E773D4">
            <w:pPr>
              <w:jc w:val="center"/>
              <w:rPr>
                <w:sz w:val="20"/>
                <w:szCs w:val="20"/>
              </w:rPr>
            </w:pPr>
            <w:r w:rsidRPr="00D45F36">
              <w:rPr>
                <w:color w:val="auto"/>
                <w:sz w:val="20"/>
                <w:szCs w:val="20"/>
              </w:rPr>
              <w:t>Requerimiento</w:t>
            </w:r>
          </w:p>
        </w:tc>
        <w:tc>
          <w:tcPr>
            <w:tcW w:w="4334" w:type="dxa"/>
            <w:tcBorders>
              <w:top w:val="single" w:sz="4" w:space="0" w:color="000000"/>
              <w:left w:val="single" w:sz="4" w:space="0" w:color="000000"/>
              <w:bottom w:val="single" w:sz="4" w:space="0" w:color="999999"/>
              <w:right w:val="single" w:sz="4" w:space="0" w:color="999999"/>
            </w:tcBorders>
            <w:vAlign w:val="center"/>
          </w:tcPr>
          <w:p w14:paraId="04655146" w14:textId="77777777" w:rsidR="00FF48E5" w:rsidRPr="000303C9" w:rsidRDefault="00FF48E5">
            <w:pPr>
              <w:jc w:val="center"/>
              <w:cnfStyle w:val="100000000000" w:firstRow="1" w:lastRow="0" w:firstColumn="0" w:lastColumn="0" w:oddVBand="0" w:evenVBand="0" w:oddHBand="0" w:evenHBand="0" w:firstRowFirstColumn="0" w:firstRowLastColumn="0" w:lastRowFirstColumn="0" w:lastRowLastColumn="0"/>
              <w:rPr>
                <w:sz w:val="20"/>
                <w:szCs w:val="20"/>
                <w:highlight w:val="yellow"/>
              </w:rPr>
            </w:pPr>
            <w:r w:rsidRPr="00D45F36">
              <w:rPr>
                <w:color w:val="auto"/>
                <w:sz w:val="20"/>
                <w:szCs w:val="20"/>
              </w:rPr>
              <w:t>Alcance</w:t>
            </w:r>
          </w:p>
        </w:tc>
      </w:tr>
      <w:tr w:rsidR="00FF48E5" w:rsidRPr="000303C9" w14:paraId="20FB7479" w14:textId="77777777" w:rsidTr="00FF48E5">
        <w:trPr>
          <w:trHeight w:val="698"/>
        </w:trPr>
        <w:tc>
          <w:tcPr>
            <w:cnfStyle w:val="001000000000" w:firstRow="0" w:lastRow="0" w:firstColumn="1" w:lastColumn="0" w:oddVBand="0" w:evenVBand="0" w:oddHBand="0" w:evenHBand="0" w:firstRowFirstColumn="0" w:firstRowLastColumn="0" w:lastRowFirstColumn="0" w:lastRowLastColumn="0"/>
            <w:tcW w:w="4228" w:type="dxa"/>
            <w:tcBorders>
              <w:top w:val="single" w:sz="4" w:space="0" w:color="000000"/>
              <w:left w:val="single" w:sz="4" w:space="0" w:color="000000"/>
              <w:bottom w:val="single" w:sz="4" w:space="0" w:color="000000"/>
              <w:right w:val="single" w:sz="4" w:space="0" w:color="000000"/>
            </w:tcBorders>
            <w:vAlign w:val="center"/>
          </w:tcPr>
          <w:p w14:paraId="5F25341F" w14:textId="48D13178" w:rsidR="00FF48E5" w:rsidRPr="00D45F36" w:rsidRDefault="00FF48E5">
            <w:pPr>
              <w:rPr>
                <w:color w:val="auto"/>
                <w:sz w:val="20"/>
                <w:szCs w:val="20"/>
              </w:rPr>
            </w:pPr>
            <w:r w:rsidRPr="00D45F36">
              <w:rPr>
                <w:color w:val="auto"/>
                <w:sz w:val="20"/>
                <w:szCs w:val="20"/>
              </w:rPr>
              <w:t>Usos BIM</w:t>
            </w:r>
            <w:r w:rsidR="002354B0" w:rsidRPr="00D45F36">
              <w:rPr>
                <w:color w:val="auto"/>
                <w:sz w:val="20"/>
                <w:szCs w:val="20"/>
              </w:rPr>
              <w:t xml:space="preserve"> 1</w:t>
            </w:r>
          </w:p>
        </w:tc>
        <w:tc>
          <w:tcPr>
            <w:tcW w:w="4334" w:type="dxa"/>
            <w:tcBorders>
              <w:top w:val="single" w:sz="4" w:space="0" w:color="000000"/>
              <w:left w:val="single" w:sz="4" w:space="0" w:color="000000"/>
              <w:bottom w:val="single" w:sz="4" w:space="0" w:color="000000"/>
              <w:right w:val="single" w:sz="4" w:space="0" w:color="999999"/>
            </w:tcBorders>
            <w:vAlign w:val="center"/>
          </w:tcPr>
          <w:p w14:paraId="7EE48B36" w14:textId="77777777" w:rsidR="00535A78" w:rsidRPr="00535A78" w:rsidRDefault="00535A78" w:rsidP="00535A78">
            <w:pPr>
              <w:cnfStyle w:val="000000000000" w:firstRow="0" w:lastRow="0" w:firstColumn="0" w:lastColumn="0" w:oddVBand="0" w:evenVBand="0" w:oddHBand="0" w:evenHBand="0" w:firstRowFirstColumn="0" w:firstRowLastColumn="0" w:lastRowFirstColumn="0" w:lastRowLastColumn="0"/>
              <w:rPr>
                <w:color w:val="auto"/>
                <w:sz w:val="20"/>
                <w:szCs w:val="20"/>
                <w:lang w:val="es-CO"/>
              </w:rPr>
            </w:pPr>
            <w:r w:rsidRPr="00535A78">
              <w:rPr>
                <w:color w:val="auto"/>
                <w:sz w:val="20"/>
                <w:szCs w:val="20"/>
                <w:lang w:val="es-CO"/>
              </w:rPr>
              <w:t>Arquitectura: 1,2, 3,4, 5, 6, 7, 9, 14, 15, 16, 17, 19, 24 </w:t>
            </w:r>
          </w:p>
          <w:p w14:paraId="20BD98C5" w14:textId="77777777" w:rsidR="00535A78" w:rsidRPr="00535A78" w:rsidRDefault="00535A78" w:rsidP="00535A78">
            <w:pPr>
              <w:cnfStyle w:val="000000000000" w:firstRow="0" w:lastRow="0" w:firstColumn="0" w:lastColumn="0" w:oddVBand="0" w:evenVBand="0" w:oddHBand="0" w:evenHBand="0" w:firstRowFirstColumn="0" w:firstRowLastColumn="0" w:lastRowFirstColumn="0" w:lastRowLastColumn="0"/>
              <w:rPr>
                <w:color w:val="auto"/>
                <w:sz w:val="20"/>
                <w:szCs w:val="20"/>
                <w:lang w:val="es-CO"/>
              </w:rPr>
            </w:pPr>
            <w:r w:rsidRPr="00535A78">
              <w:rPr>
                <w:color w:val="auto"/>
                <w:sz w:val="20"/>
                <w:szCs w:val="20"/>
                <w:lang w:val="es-CO"/>
              </w:rPr>
              <w:t xml:space="preserve">Estructura: 1,2, 3, 4, 6, 8, 14, 15, 16, 17, 19 </w:t>
            </w:r>
          </w:p>
          <w:p w14:paraId="06942DB7" w14:textId="77777777" w:rsidR="00FF48E5" w:rsidRPr="000303C9" w:rsidRDefault="00FF48E5" w:rsidP="00FF48E5">
            <w:pPr>
              <w:cnfStyle w:val="000000000000" w:firstRow="0" w:lastRow="0" w:firstColumn="0" w:lastColumn="0" w:oddVBand="0" w:evenVBand="0" w:oddHBand="0" w:evenHBand="0" w:firstRowFirstColumn="0" w:firstRowLastColumn="0" w:lastRowFirstColumn="0" w:lastRowLastColumn="0"/>
              <w:rPr>
                <w:color w:val="auto"/>
                <w:sz w:val="20"/>
                <w:szCs w:val="20"/>
                <w:highlight w:val="yellow"/>
              </w:rPr>
            </w:pPr>
          </w:p>
        </w:tc>
      </w:tr>
      <w:tr w:rsidR="00FF48E5" w:rsidRPr="000303C9" w14:paraId="01A15A73" w14:textId="77777777" w:rsidTr="00E773D4">
        <w:trPr>
          <w:trHeight w:val="698"/>
        </w:trPr>
        <w:tc>
          <w:tcPr>
            <w:cnfStyle w:val="001000000000" w:firstRow="0" w:lastRow="0" w:firstColumn="1" w:lastColumn="0" w:oddVBand="0" w:evenVBand="0" w:oddHBand="0" w:evenHBand="0" w:firstRowFirstColumn="0" w:firstRowLastColumn="0" w:lastRowFirstColumn="0" w:lastRowLastColumn="0"/>
            <w:tcW w:w="4228" w:type="dxa"/>
            <w:tcBorders>
              <w:top w:val="single" w:sz="4" w:space="0" w:color="000000"/>
              <w:left w:val="single" w:sz="4" w:space="0" w:color="000000"/>
              <w:bottom w:val="single" w:sz="4" w:space="0" w:color="000000"/>
              <w:right w:val="single" w:sz="4" w:space="0" w:color="000000"/>
            </w:tcBorders>
            <w:vAlign w:val="center"/>
          </w:tcPr>
          <w:p w14:paraId="70956AE0" w14:textId="6A7FA99B" w:rsidR="00FF48E5" w:rsidRPr="00D45F36" w:rsidRDefault="00E773D4">
            <w:pPr>
              <w:rPr>
                <w:sz w:val="20"/>
                <w:szCs w:val="20"/>
              </w:rPr>
            </w:pPr>
            <w:r w:rsidRPr="00D45F36">
              <w:rPr>
                <w:color w:val="auto"/>
                <w:sz w:val="20"/>
                <w:szCs w:val="20"/>
              </w:rPr>
              <w:t>LOD</w:t>
            </w:r>
            <w:r w:rsidR="002354B0" w:rsidRPr="00D45F36">
              <w:rPr>
                <w:color w:val="auto"/>
                <w:sz w:val="20"/>
                <w:szCs w:val="20"/>
              </w:rPr>
              <w:t xml:space="preserve"> para arquitectura</w:t>
            </w:r>
          </w:p>
        </w:tc>
        <w:tc>
          <w:tcPr>
            <w:tcW w:w="4334" w:type="dxa"/>
            <w:tcBorders>
              <w:top w:val="single" w:sz="4" w:space="0" w:color="000000"/>
              <w:left w:val="single" w:sz="4" w:space="0" w:color="000000"/>
              <w:bottom w:val="single" w:sz="4" w:space="0" w:color="000000"/>
              <w:right w:val="single" w:sz="4" w:space="0" w:color="999999"/>
            </w:tcBorders>
            <w:vAlign w:val="center"/>
          </w:tcPr>
          <w:p w14:paraId="2F320C63" w14:textId="38C05E79" w:rsidR="00FF48E5" w:rsidRPr="00535A78" w:rsidRDefault="00535A78" w:rsidP="00535A78">
            <w:pPr>
              <w:pStyle w:val="NormalWeb"/>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0"/>
                <w:szCs w:val="20"/>
              </w:rPr>
              <w:t>Muros, Puertas, Ventanas, Losa de Entrepiso, Cubierta</w:t>
            </w:r>
          </w:p>
        </w:tc>
      </w:tr>
      <w:tr w:rsidR="002354B0" w:rsidRPr="000303C9" w14:paraId="7F9F2CF2" w14:textId="77777777" w:rsidTr="00E773D4">
        <w:trPr>
          <w:trHeight w:val="698"/>
        </w:trPr>
        <w:tc>
          <w:tcPr>
            <w:cnfStyle w:val="001000000000" w:firstRow="0" w:lastRow="0" w:firstColumn="1" w:lastColumn="0" w:oddVBand="0" w:evenVBand="0" w:oddHBand="0" w:evenHBand="0" w:firstRowFirstColumn="0" w:firstRowLastColumn="0" w:lastRowFirstColumn="0" w:lastRowLastColumn="0"/>
            <w:tcW w:w="4228" w:type="dxa"/>
            <w:tcBorders>
              <w:top w:val="single" w:sz="4" w:space="0" w:color="000000"/>
              <w:left w:val="single" w:sz="4" w:space="0" w:color="000000"/>
              <w:bottom w:val="single" w:sz="4" w:space="0" w:color="000000"/>
              <w:right w:val="single" w:sz="4" w:space="0" w:color="000000"/>
            </w:tcBorders>
            <w:vAlign w:val="center"/>
          </w:tcPr>
          <w:p w14:paraId="09A7C417" w14:textId="295601CB" w:rsidR="002354B0" w:rsidRPr="00D45F36" w:rsidRDefault="002354B0">
            <w:pPr>
              <w:rPr>
                <w:sz w:val="20"/>
                <w:szCs w:val="20"/>
              </w:rPr>
            </w:pPr>
            <w:r w:rsidRPr="00D45F36">
              <w:rPr>
                <w:color w:val="auto"/>
                <w:sz w:val="20"/>
                <w:szCs w:val="20"/>
              </w:rPr>
              <w:t>LOD para estructura</w:t>
            </w:r>
          </w:p>
        </w:tc>
        <w:tc>
          <w:tcPr>
            <w:tcW w:w="4334" w:type="dxa"/>
            <w:tcBorders>
              <w:top w:val="single" w:sz="4" w:space="0" w:color="000000"/>
              <w:left w:val="single" w:sz="4" w:space="0" w:color="000000"/>
              <w:bottom w:val="single" w:sz="4" w:space="0" w:color="000000"/>
              <w:right w:val="single" w:sz="4" w:space="0" w:color="999999"/>
            </w:tcBorders>
            <w:vAlign w:val="center"/>
          </w:tcPr>
          <w:p w14:paraId="041A4A40" w14:textId="19A74D0D" w:rsidR="002354B0" w:rsidRPr="000303C9" w:rsidRDefault="00535A78">
            <w:pPr>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535A78">
              <w:rPr>
                <w:color w:val="auto"/>
                <w:sz w:val="20"/>
                <w:szCs w:val="20"/>
              </w:rPr>
              <w:t>Estructura: Columnas, Vigas</w:t>
            </w:r>
          </w:p>
        </w:tc>
      </w:tr>
      <w:tr w:rsidR="002354B0" w:rsidRPr="000303C9" w14:paraId="4597D742" w14:textId="77777777" w:rsidTr="00E773D4">
        <w:trPr>
          <w:trHeight w:val="698"/>
        </w:trPr>
        <w:tc>
          <w:tcPr>
            <w:cnfStyle w:val="001000000000" w:firstRow="0" w:lastRow="0" w:firstColumn="1" w:lastColumn="0" w:oddVBand="0" w:evenVBand="0" w:oddHBand="0" w:evenHBand="0" w:firstRowFirstColumn="0" w:firstRowLastColumn="0" w:lastRowFirstColumn="0" w:lastRowLastColumn="0"/>
            <w:tcW w:w="4228" w:type="dxa"/>
            <w:tcBorders>
              <w:top w:val="single" w:sz="4" w:space="0" w:color="000000"/>
              <w:left w:val="single" w:sz="4" w:space="0" w:color="000000"/>
              <w:bottom w:val="single" w:sz="4" w:space="0" w:color="000000"/>
              <w:right w:val="single" w:sz="4" w:space="0" w:color="000000"/>
            </w:tcBorders>
            <w:vAlign w:val="center"/>
          </w:tcPr>
          <w:p w14:paraId="574E7F8D" w14:textId="3AC0C8A2" w:rsidR="002354B0" w:rsidRPr="00D45F36" w:rsidRDefault="002354B0">
            <w:pPr>
              <w:rPr>
                <w:sz w:val="20"/>
                <w:szCs w:val="20"/>
              </w:rPr>
            </w:pPr>
            <w:r w:rsidRPr="00D45F36">
              <w:rPr>
                <w:color w:val="auto"/>
                <w:sz w:val="20"/>
                <w:szCs w:val="20"/>
              </w:rPr>
              <w:t>LOD para instalaciones</w:t>
            </w:r>
          </w:p>
        </w:tc>
        <w:tc>
          <w:tcPr>
            <w:tcW w:w="4334" w:type="dxa"/>
            <w:tcBorders>
              <w:top w:val="single" w:sz="4" w:space="0" w:color="000000"/>
              <w:left w:val="single" w:sz="4" w:space="0" w:color="000000"/>
              <w:bottom w:val="single" w:sz="4" w:space="0" w:color="000000"/>
              <w:right w:val="single" w:sz="4" w:space="0" w:color="999999"/>
            </w:tcBorders>
            <w:vAlign w:val="center"/>
          </w:tcPr>
          <w:p w14:paraId="79802EFF" w14:textId="26A7C2E3" w:rsidR="002354B0" w:rsidRPr="00535A78" w:rsidRDefault="00535A78">
            <w:pPr>
              <w:jc w:val="center"/>
              <w:cnfStyle w:val="000000000000" w:firstRow="0" w:lastRow="0" w:firstColumn="0" w:lastColumn="0" w:oddVBand="0" w:evenVBand="0" w:oddHBand="0" w:evenHBand="0" w:firstRowFirstColumn="0" w:firstRowLastColumn="0" w:lastRowFirstColumn="0" w:lastRowLastColumn="0"/>
              <w:rPr>
                <w:sz w:val="20"/>
                <w:szCs w:val="20"/>
              </w:rPr>
            </w:pPr>
            <w:r w:rsidRPr="00535A78">
              <w:rPr>
                <w:color w:val="auto"/>
                <w:sz w:val="20"/>
                <w:szCs w:val="20"/>
              </w:rPr>
              <w:t>Redes Eléctricas, Hidráulicas, Sanitarias, Red Contra incendios, HVAC</w:t>
            </w:r>
          </w:p>
        </w:tc>
      </w:tr>
      <w:tr w:rsidR="00E773D4" w:rsidRPr="000303C9" w14:paraId="35081492" w14:textId="77777777" w:rsidTr="00E773D4">
        <w:trPr>
          <w:trHeight w:val="698"/>
        </w:trPr>
        <w:tc>
          <w:tcPr>
            <w:cnfStyle w:val="001000000000" w:firstRow="0" w:lastRow="0" w:firstColumn="1" w:lastColumn="0" w:oddVBand="0" w:evenVBand="0" w:oddHBand="0" w:evenHBand="0" w:firstRowFirstColumn="0" w:firstRowLastColumn="0" w:lastRowFirstColumn="0" w:lastRowLastColumn="0"/>
            <w:tcW w:w="4228" w:type="dxa"/>
            <w:tcBorders>
              <w:top w:val="single" w:sz="4" w:space="0" w:color="000000"/>
              <w:left w:val="single" w:sz="4" w:space="0" w:color="000000"/>
              <w:bottom w:val="single" w:sz="4" w:space="0" w:color="000000"/>
              <w:right w:val="single" w:sz="4" w:space="0" w:color="000000"/>
            </w:tcBorders>
            <w:vAlign w:val="center"/>
          </w:tcPr>
          <w:p w14:paraId="06EB3617" w14:textId="1665DE56" w:rsidR="00E773D4" w:rsidRPr="00D45F36" w:rsidRDefault="00E773D4">
            <w:pPr>
              <w:rPr>
                <w:sz w:val="20"/>
                <w:szCs w:val="20"/>
              </w:rPr>
            </w:pPr>
            <w:r w:rsidRPr="00D45F36">
              <w:rPr>
                <w:color w:val="auto"/>
                <w:sz w:val="20"/>
                <w:szCs w:val="20"/>
              </w:rPr>
              <w:t>LOI</w:t>
            </w:r>
            <w:r w:rsidR="002354B0" w:rsidRPr="00D45F36">
              <w:rPr>
                <w:color w:val="auto"/>
                <w:sz w:val="20"/>
                <w:szCs w:val="20"/>
              </w:rPr>
              <w:t xml:space="preserve"> para arquitectura</w:t>
            </w:r>
          </w:p>
        </w:tc>
        <w:tc>
          <w:tcPr>
            <w:tcW w:w="4334" w:type="dxa"/>
            <w:tcBorders>
              <w:top w:val="single" w:sz="4" w:space="0" w:color="000000"/>
              <w:left w:val="single" w:sz="4" w:space="0" w:color="000000"/>
              <w:bottom w:val="single" w:sz="4" w:space="0" w:color="000000"/>
              <w:right w:val="single" w:sz="4" w:space="0" w:color="999999"/>
            </w:tcBorders>
            <w:vAlign w:val="center"/>
          </w:tcPr>
          <w:p w14:paraId="0886C389" w14:textId="1CC14CEA" w:rsidR="00E773D4" w:rsidRPr="000303C9" w:rsidRDefault="00535A78">
            <w:pPr>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535A78">
              <w:rPr>
                <w:color w:val="auto"/>
                <w:sz w:val="20"/>
                <w:szCs w:val="20"/>
              </w:rPr>
              <w:t>A, B, C, F, G, H</w:t>
            </w:r>
          </w:p>
        </w:tc>
      </w:tr>
      <w:tr w:rsidR="002354B0" w:rsidRPr="000303C9" w14:paraId="0AC5218E" w14:textId="77777777" w:rsidTr="00E773D4">
        <w:trPr>
          <w:trHeight w:val="698"/>
        </w:trPr>
        <w:tc>
          <w:tcPr>
            <w:cnfStyle w:val="001000000000" w:firstRow="0" w:lastRow="0" w:firstColumn="1" w:lastColumn="0" w:oddVBand="0" w:evenVBand="0" w:oddHBand="0" w:evenHBand="0" w:firstRowFirstColumn="0" w:firstRowLastColumn="0" w:lastRowFirstColumn="0" w:lastRowLastColumn="0"/>
            <w:tcW w:w="4228" w:type="dxa"/>
            <w:tcBorders>
              <w:top w:val="single" w:sz="4" w:space="0" w:color="000000"/>
              <w:left w:val="single" w:sz="4" w:space="0" w:color="000000"/>
              <w:bottom w:val="single" w:sz="4" w:space="0" w:color="000000"/>
              <w:right w:val="single" w:sz="4" w:space="0" w:color="000000"/>
            </w:tcBorders>
            <w:vAlign w:val="center"/>
          </w:tcPr>
          <w:p w14:paraId="02495C06" w14:textId="548C1FCD" w:rsidR="002354B0" w:rsidRPr="00D45F36" w:rsidRDefault="002354B0">
            <w:pPr>
              <w:rPr>
                <w:sz w:val="20"/>
                <w:szCs w:val="20"/>
              </w:rPr>
            </w:pPr>
            <w:r w:rsidRPr="00D45F36">
              <w:rPr>
                <w:color w:val="auto"/>
                <w:sz w:val="20"/>
                <w:szCs w:val="20"/>
              </w:rPr>
              <w:t>LOI para estructura</w:t>
            </w:r>
          </w:p>
        </w:tc>
        <w:tc>
          <w:tcPr>
            <w:tcW w:w="4334" w:type="dxa"/>
            <w:tcBorders>
              <w:top w:val="single" w:sz="4" w:space="0" w:color="000000"/>
              <w:left w:val="single" w:sz="4" w:space="0" w:color="000000"/>
              <w:bottom w:val="single" w:sz="4" w:space="0" w:color="000000"/>
              <w:right w:val="single" w:sz="4" w:space="0" w:color="999999"/>
            </w:tcBorders>
            <w:vAlign w:val="center"/>
          </w:tcPr>
          <w:p w14:paraId="535BFB51" w14:textId="4F83F16E" w:rsidR="002354B0" w:rsidRPr="000303C9" w:rsidRDefault="00535A78">
            <w:pPr>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535A78">
              <w:rPr>
                <w:color w:val="auto"/>
                <w:sz w:val="20"/>
                <w:szCs w:val="20"/>
              </w:rPr>
              <w:t>A, B, C</w:t>
            </w:r>
          </w:p>
        </w:tc>
      </w:tr>
      <w:tr w:rsidR="002354B0" w:rsidRPr="000303C9" w14:paraId="7FDB5CF7" w14:textId="77777777" w:rsidTr="00E773D4">
        <w:trPr>
          <w:trHeight w:val="698"/>
        </w:trPr>
        <w:tc>
          <w:tcPr>
            <w:cnfStyle w:val="001000000000" w:firstRow="0" w:lastRow="0" w:firstColumn="1" w:lastColumn="0" w:oddVBand="0" w:evenVBand="0" w:oddHBand="0" w:evenHBand="0" w:firstRowFirstColumn="0" w:firstRowLastColumn="0" w:lastRowFirstColumn="0" w:lastRowLastColumn="0"/>
            <w:tcW w:w="4228" w:type="dxa"/>
            <w:tcBorders>
              <w:top w:val="single" w:sz="4" w:space="0" w:color="000000"/>
              <w:left w:val="single" w:sz="4" w:space="0" w:color="000000"/>
              <w:bottom w:val="single" w:sz="4" w:space="0" w:color="000000"/>
              <w:right w:val="single" w:sz="4" w:space="0" w:color="000000"/>
            </w:tcBorders>
            <w:vAlign w:val="center"/>
          </w:tcPr>
          <w:p w14:paraId="518C8149" w14:textId="35314199" w:rsidR="002354B0" w:rsidRPr="00D45F36" w:rsidRDefault="002354B0">
            <w:pPr>
              <w:rPr>
                <w:sz w:val="20"/>
                <w:szCs w:val="20"/>
              </w:rPr>
            </w:pPr>
            <w:r w:rsidRPr="00D45F36">
              <w:rPr>
                <w:color w:val="auto"/>
                <w:sz w:val="20"/>
                <w:szCs w:val="20"/>
              </w:rPr>
              <w:t>LOI para instalaciones</w:t>
            </w:r>
          </w:p>
        </w:tc>
        <w:tc>
          <w:tcPr>
            <w:tcW w:w="4334" w:type="dxa"/>
            <w:tcBorders>
              <w:top w:val="single" w:sz="4" w:space="0" w:color="000000"/>
              <w:left w:val="single" w:sz="4" w:space="0" w:color="000000"/>
              <w:bottom w:val="single" w:sz="4" w:space="0" w:color="000000"/>
              <w:right w:val="single" w:sz="4" w:space="0" w:color="999999"/>
            </w:tcBorders>
            <w:vAlign w:val="center"/>
          </w:tcPr>
          <w:p w14:paraId="1648BF30" w14:textId="0D086FB5" w:rsidR="002354B0" w:rsidRPr="000303C9" w:rsidRDefault="00535A78">
            <w:pPr>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535A78">
              <w:rPr>
                <w:color w:val="auto"/>
                <w:sz w:val="20"/>
                <w:szCs w:val="20"/>
              </w:rPr>
              <w:t>A, B, C</w:t>
            </w:r>
          </w:p>
        </w:tc>
      </w:tr>
      <w:tr w:rsidR="00E773D4" w14:paraId="1B596DC0" w14:textId="77777777" w:rsidTr="00FF48E5">
        <w:trPr>
          <w:trHeight w:val="698"/>
        </w:trPr>
        <w:tc>
          <w:tcPr>
            <w:cnfStyle w:val="001000000000" w:firstRow="0" w:lastRow="0" w:firstColumn="1" w:lastColumn="0" w:oddVBand="0" w:evenVBand="0" w:oddHBand="0" w:evenHBand="0" w:firstRowFirstColumn="0" w:firstRowLastColumn="0" w:lastRowFirstColumn="0" w:lastRowLastColumn="0"/>
            <w:tcW w:w="4228" w:type="dxa"/>
            <w:tcBorders>
              <w:top w:val="single" w:sz="4" w:space="0" w:color="000000"/>
              <w:left w:val="single" w:sz="4" w:space="0" w:color="000000"/>
              <w:bottom w:val="single" w:sz="4" w:space="0" w:color="999999"/>
              <w:right w:val="single" w:sz="4" w:space="0" w:color="000000"/>
            </w:tcBorders>
            <w:vAlign w:val="center"/>
          </w:tcPr>
          <w:p w14:paraId="075D4BE6" w14:textId="270E0001" w:rsidR="00E773D4" w:rsidRPr="00D45F36" w:rsidRDefault="00E773D4">
            <w:pPr>
              <w:rPr>
                <w:sz w:val="20"/>
                <w:szCs w:val="20"/>
              </w:rPr>
            </w:pPr>
            <w:r w:rsidRPr="00D45F36">
              <w:rPr>
                <w:color w:val="auto"/>
                <w:sz w:val="20"/>
                <w:szCs w:val="20"/>
              </w:rPr>
              <w:t>Formatos de entrega</w:t>
            </w:r>
          </w:p>
        </w:tc>
        <w:tc>
          <w:tcPr>
            <w:tcW w:w="4334" w:type="dxa"/>
            <w:tcBorders>
              <w:top w:val="single" w:sz="4" w:space="0" w:color="000000"/>
              <w:left w:val="single" w:sz="4" w:space="0" w:color="000000"/>
              <w:bottom w:val="single" w:sz="4" w:space="0" w:color="000000"/>
              <w:right w:val="single" w:sz="4" w:space="0" w:color="999999"/>
            </w:tcBorders>
            <w:vAlign w:val="center"/>
          </w:tcPr>
          <w:p w14:paraId="2135786B" w14:textId="333177BC" w:rsidR="00E773D4" w:rsidRPr="000303C9" w:rsidRDefault="00535A78">
            <w:pPr>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535A78">
              <w:rPr>
                <w:color w:val="auto"/>
                <w:sz w:val="20"/>
                <w:szCs w:val="20"/>
              </w:rPr>
              <w:t>IFC, RVT, DWG, PDF</w:t>
            </w:r>
          </w:p>
        </w:tc>
      </w:tr>
    </w:tbl>
    <w:p w14:paraId="57F7A1A9" w14:textId="2AEAA484" w:rsidR="002354B0" w:rsidRPr="000303C9" w:rsidRDefault="002354B0">
      <w:pPr>
        <w:rPr>
          <w:color w:val="FF0000"/>
        </w:rPr>
        <w:sectPr w:rsidR="002354B0" w:rsidRPr="000303C9">
          <w:pgSz w:w="12242" w:h="15842"/>
          <w:pgMar w:top="1701" w:right="1701" w:bottom="1701" w:left="1985" w:header="851" w:footer="851" w:gutter="0"/>
          <w:pgNumType w:start="1"/>
          <w:cols w:space="720"/>
        </w:sectPr>
      </w:pPr>
    </w:p>
    <w:p w14:paraId="5201B2A0" w14:textId="77777777" w:rsidR="00314655" w:rsidRPr="00535A78" w:rsidRDefault="00000000">
      <w:pPr>
        <w:pStyle w:val="Ttulo2"/>
        <w:numPr>
          <w:ilvl w:val="1"/>
          <w:numId w:val="1"/>
        </w:numPr>
        <w:jc w:val="left"/>
        <w:rPr>
          <w:smallCaps w:val="0"/>
        </w:rPr>
      </w:pPr>
      <w:bookmarkStart w:id="10" w:name="_Toc111529571"/>
      <w:r w:rsidRPr="00535A78">
        <w:rPr>
          <w:smallCaps w:val="0"/>
        </w:rPr>
        <w:lastRenderedPageBreak/>
        <w:t>USOS BIM ASOCIADOS AL PROYECTO</w:t>
      </w:r>
      <w:bookmarkEnd w:id="10"/>
    </w:p>
    <w:p w14:paraId="262E82FC" w14:textId="77777777" w:rsidR="00314655" w:rsidRDefault="00000000">
      <w:pPr>
        <w:spacing w:after="0"/>
        <w:jc w:val="left"/>
        <w:rPr>
          <w:rFonts w:ascii="Times New Roman" w:eastAsia="Times New Roman" w:hAnsi="Times New Roman" w:cs="Times New Roman"/>
          <w:sz w:val="20"/>
          <w:szCs w:val="20"/>
        </w:rPr>
      </w:pPr>
      <w:bookmarkStart w:id="11" w:name="_26in1rg" w:colFirst="0" w:colLast="0"/>
      <w:bookmarkEnd w:id="11"/>
      <w:r w:rsidRPr="00535A78">
        <w:rPr>
          <w:sz w:val="20"/>
          <w:szCs w:val="20"/>
        </w:rPr>
        <w:t>Tabla 3. Discriminación de usos BIM</w:t>
      </w:r>
      <w:r w:rsidRPr="00535A78">
        <w:rPr>
          <w:rFonts w:ascii="Verdana" w:eastAsia="Verdana" w:hAnsi="Verdana" w:cs="Verdana"/>
          <w:sz w:val="20"/>
          <w:szCs w:val="20"/>
          <w:vertAlign w:val="superscript"/>
        </w:rPr>
        <w:footnoteReference w:id="6"/>
      </w:r>
      <w:r w:rsidRPr="00535A78">
        <w:rPr>
          <w:sz w:val="20"/>
          <w:szCs w:val="20"/>
        </w:rPr>
        <w:t xml:space="preserve"> aplicables al proyecto</w:t>
      </w:r>
      <w:r>
        <w:rPr>
          <w:rFonts w:ascii="Times New Roman" w:eastAsia="Times New Roman" w:hAnsi="Times New Roman" w:cs="Times New Roman"/>
          <w:sz w:val="20"/>
          <w:szCs w:val="20"/>
        </w:rPr>
        <w:t xml:space="preserve"> </w:t>
      </w:r>
    </w:p>
    <w:p w14:paraId="260E1E9B" w14:textId="02FD805F" w:rsidR="00314655" w:rsidRDefault="00314655">
      <w:pPr>
        <w:rPr>
          <w:color w:val="FF0000"/>
        </w:rPr>
      </w:pPr>
    </w:p>
    <w:tbl>
      <w:tblPr>
        <w:tblW w:w="12636" w:type="dxa"/>
        <w:tblCellMar>
          <w:left w:w="70" w:type="dxa"/>
          <w:right w:w="70" w:type="dxa"/>
        </w:tblCellMar>
        <w:tblLook w:val="04A0" w:firstRow="1" w:lastRow="0" w:firstColumn="1" w:lastColumn="0" w:noHBand="0" w:noVBand="1"/>
      </w:tblPr>
      <w:tblGrid>
        <w:gridCol w:w="364"/>
        <w:gridCol w:w="7966"/>
        <w:gridCol w:w="499"/>
        <w:gridCol w:w="428"/>
        <w:gridCol w:w="477"/>
        <w:gridCol w:w="475"/>
        <w:gridCol w:w="420"/>
        <w:gridCol w:w="389"/>
        <w:gridCol w:w="774"/>
        <w:gridCol w:w="457"/>
        <w:gridCol w:w="509"/>
        <w:gridCol w:w="146"/>
      </w:tblGrid>
      <w:tr w:rsidR="00742DCB" w:rsidRPr="00742DCB" w14:paraId="4ADAFB64" w14:textId="77777777" w:rsidTr="00742DCB">
        <w:trPr>
          <w:gridAfter w:val="1"/>
          <w:wAfter w:w="36" w:type="dxa"/>
          <w:trHeight w:val="373"/>
        </w:trPr>
        <w:tc>
          <w:tcPr>
            <w:tcW w:w="12600" w:type="dxa"/>
            <w:gridSpan w:val="11"/>
            <w:vMerge w:val="restart"/>
            <w:tcBorders>
              <w:top w:val="nil"/>
              <w:left w:val="nil"/>
              <w:bottom w:val="nil"/>
              <w:right w:val="nil"/>
            </w:tcBorders>
            <w:shd w:val="clear" w:color="000000" w:fill="375623"/>
            <w:noWrap/>
            <w:vAlign w:val="center"/>
            <w:hideMark/>
          </w:tcPr>
          <w:p w14:paraId="3B691F1A" w14:textId="77777777" w:rsidR="00742DCB" w:rsidRPr="00742DCB" w:rsidRDefault="00742DCB" w:rsidP="00742DCB">
            <w:pPr>
              <w:spacing w:after="0"/>
              <w:jc w:val="center"/>
              <w:rPr>
                <w:rFonts w:ascii="Calibri" w:eastAsia="Times New Roman" w:hAnsi="Calibri" w:cs="Calibri"/>
                <w:b/>
                <w:bCs/>
                <w:color w:val="FFFFFF"/>
                <w:sz w:val="40"/>
                <w:szCs w:val="40"/>
                <w:lang w:val="es-CO"/>
              </w:rPr>
            </w:pPr>
            <w:r w:rsidRPr="00742DCB">
              <w:rPr>
                <w:rFonts w:ascii="Calibri" w:eastAsia="Times New Roman" w:hAnsi="Calibri" w:cs="Calibri"/>
                <w:b/>
                <w:bCs/>
                <w:color w:val="FFFFFF"/>
                <w:sz w:val="40"/>
                <w:szCs w:val="40"/>
                <w:lang w:val="es-CO"/>
              </w:rPr>
              <w:t xml:space="preserve">USOS BIM </w:t>
            </w:r>
          </w:p>
        </w:tc>
      </w:tr>
      <w:tr w:rsidR="00742DCB" w:rsidRPr="00742DCB" w14:paraId="04FB7C60" w14:textId="77777777" w:rsidTr="00742DCB">
        <w:trPr>
          <w:trHeight w:val="300"/>
        </w:trPr>
        <w:tc>
          <w:tcPr>
            <w:tcW w:w="12600" w:type="dxa"/>
            <w:gridSpan w:val="11"/>
            <w:vMerge/>
            <w:tcBorders>
              <w:top w:val="nil"/>
              <w:left w:val="nil"/>
              <w:bottom w:val="nil"/>
              <w:right w:val="nil"/>
            </w:tcBorders>
            <w:vAlign w:val="center"/>
            <w:hideMark/>
          </w:tcPr>
          <w:p w14:paraId="4DEB0817" w14:textId="77777777" w:rsidR="00742DCB" w:rsidRPr="00742DCB" w:rsidRDefault="00742DCB" w:rsidP="00742DCB">
            <w:pPr>
              <w:spacing w:after="0"/>
              <w:jc w:val="left"/>
              <w:rPr>
                <w:rFonts w:ascii="Calibri" w:eastAsia="Times New Roman" w:hAnsi="Calibri" w:cs="Calibri"/>
                <w:b/>
                <w:bCs/>
                <w:color w:val="FFFFFF"/>
                <w:sz w:val="40"/>
                <w:szCs w:val="40"/>
                <w:lang w:val="es-CO"/>
              </w:rPr>
            </w:pPr>
          </w:p>
        </w:tc>
        <w:tc>
          <w:tcPr>
            <w:tcW w:w="36" w:type="dxa"/>
            <w:tcBorders>
              <w:top w:val="nil"/>
              <w:left w:val="nil"/>
              <w:bottom w:val="nil"/>
              <w:right w:val="nil"/>
            </w:tcBorders>
            <w:noWrap/>
            <w:vAlign w:val="bottom"/>
            <w:hideMark/>
          </w:tcPr>
          <w:p w14:paraId="4CA22F40" w14:textId="77777777" w:rsidR="00742DCB" w:rsidRPr="00742DCB" w:rsidRDefault="00742DCB" w:rsidP="00742DCB">
            <w:pPr>
              <w:spacing w:after="0"/>
              <w:jc w:val="center"/>
              <w:rPr>
                <w:rFonts w:ascii="Calibri" w:eastAsia="Times New Roman" w:hAnsi="Calibri" w:cs="Calibri"/>
                <w:b/>
                <w:bCs/>
                <w:color w:val="FFFFFF"/>
                <w:sz w:val="40"/>
                <w:szCs w:val="40"/>
                <w:lang w:val="es-CO"/>
              </w:rPr>
            </w:pPr>
          </w:p>
        </w:tc>
      </w:tr>
      <w:tr w:rsidR="00742DCB" w:rsidRPr="00742DCB" w14:paraId="0D89832B" w14:textId="77777777" w:rsidTr="00742DCB">
        <w:trPr>
          <w:trHeight w:val="285"/>
        </w:trPr>
        <w:tc>
          <w:tcPr>
            <w:tcW w:w="12600" w:type="dxa"/>
            <w:gridSpan w:val="11"/>
            <w:vMerge/>
            <w:tcBorders>
              <w:top w:val="nil"/>
              <w:left w:val="nil"/>
              <w:bottom w:val="nil"/>
              <w:right w:val="nil"/>
            </w:tcBorders>
            <w:vAlign w:val="center"/>
            <w:hideMark/>
          </w:tcPr>
          <w:p w14:paraId="3EDF2559" w14:textId="77777777" w:rsidR="00742DCB" w:rsidRPr="00742DCB" w:rsidRDefault="00742DCB" w:rsidP="00742DCB">
            <w:pPr>
              <w:spacing w:after="0"/>
              <w:jc w:val="left"/>
              <w:rPr>
                <w:rFonts w:ascii="Calibri" w:eastAsia="Times New Roman" w:hAnsi="Calibri" w:cs="Calibri"/>
                <w:b/>
                <w:bCs/>
                <w:color w:val="FFFFFF"/>
                <w:sz w:val="40"/>
                <w:szCs w:val="40"/>
                <w:lang w:val="es-CO"/>
              </w:rPr>
            </w:pPr>
          </w:p>
        </w:tc>
        <w:tc>
          <w:tcPr>
            <w:tcW w:w="36" w:type="dxa"/>
            <w:tcBorders>
              <w:top w:val="nil"/>
              <w:left w:val="nil"/>
              <w:bottom w:val="nil"/>
              <w:right w:val="nil"/>
            </w:tcBorders>
            <w:noWrap/>
            <w:vAlign w:val="bottom"/>
            <w:hideMark/>
          </w:tcPr>
          <w:p w14:paraId="11A8A333"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67896915" w14:textId="77777777" w:rsidTr="00742DCB">
        <w:trPr>
          <w:trHeight w:val="315"/>
        </w:trPr>
        <w:tc>
          <w:tcPr>
            <w:tcW w:w="8290" w:type="dxa"/>
            <w:gridSpan w:val="2"/>
            <w:vMerge w:val="restart"/>
            <w:tcBorders>
              <w:top w:val="single" w:sz="4" w:space="0" w:color="auto"/>
              <w:left w:val="single" w:sz="4" w:space="0" w:color="auto"/>
              <w:bottom w:val="single" w:sz="4" w:space="0" w:color="auto"/>
              <w:right w:val="single" w:sz="4" w:space="0" w:color="auto"/>
            </w:tcBorders>
            <w:shd w:val="clear" w:color="000000" w:fill="548235"/>
            <w:noWrap/>
            <w:vAlign w:val="center"/>
            <w:hideMark/>
          </w:tcPr>
          <w:p w14:paraId="6F79BF77" w14:textId="77777777" w:rsidR="00742DCB" w:rsidRPr="00742DCB" w:rsidRDefault="00742DCB" w:rsidP="00742DCB">
            <w:pPr>
              <w:spacing w:after="0"/>
              <w:jc w:val="center"/>
              <w:rPr>
                <w:rFonts w:ascii="Calibri" w:eastAsia="Times New Roman" w:hAnsi="Calibri" w:cs="Calibri"/>
                <w:b/>
                <w:bCs/>
                <w:color w:val="FFFFFF"/>
                <w:sz w:val="24"/>
                <w:szCs w:val="24"/>
                <w:lang w:val="es-CO"/>
              </w:rPr>
            </w:pPr>
            <w:r w:rsidRPr="00742DCB">
              <w:rPr>
                <w:rFonts w:ascii="Calibri" w:eastAsia="Times New Roman" w:hAnsi="Calibri" w:cs="Calibri"/>
                <w:b/>
                <w:bCs/>
                <w:color w:val="FFFFFF"/>
                <w:sz w:val="24"/>
                <w:szCs w:val="24"/>
                <w:lang w:val="es-CO"/>
              </w:rPr>
              <w:t> </w:t>
            </w:r>
          </w:p>
        </w:tc>
        <w:tc>
          <w:tcPr>
            <w:tcW w:w="4310" w:type="dxa"/>
            <w:gridSpan w:val="9"/>
            <w:tcBorders>
              <w:top w:val="single" w:sz="4" w:space="0" w:color="auto"/>
              <w:left w:val="nil"/>
              <w:bottom w:val="single" w:sz="4" w:space="0" w:color="auto"/>
              <w:right w:val="single" w:sz="4" w:space="0" w:color="000000"/>
            </w:tcBorders>
            <w:shd w:val="clear" w:color="000000" w:fill="548235"/>
            <w:noWrap/>
            <w:vAlign w:val="center"/>
            <w:hideMark/>
          </w:tcPr>
          <w:p w14:paraId="2CB336F0" w14:textId="77777777" w:rsidR="00742DCB" w:rsidRPr="00742DCB" w:rsidRDefault="00742DCB" w:rsidP="00742DCB">
            <w:pPr>
              <w:spacing w:after="0"/>
              <w:jc w:val="center"/>
              <w:rPr>
                <w:rFonts w:ascii="Calibri" w:eastAsia="Times New Roman" w:hAnsi="Calibri" w:cs="Calibri"/>
                <w:b/>
                <w:bCs/>
                <w:color w:val="FFFFFF"/>
                <w:sz w:val="24"/>
                <w:szCs w:val="24"/>
                <w:lang w:val="es-CO"/>
              </w:rPr>
            </w:pPr>
            <w:r w:rsidRPr="00742DCB">
              <w:rPr>
                <w:rFonts w:ascii="Calibri" w:eastAsia="Times New Roman" w:hAnsi="Calibri" w:cs="Calibri"/>
                <w:b/>
                <w:bCs/>
                <w:color w:val="FFFFFF"/>
                <w:sz w:val="24"/>
                <w:szCs w:val="24"/>
                <w:lang w:val="es-CO"/>
              </w:rPr>
              <w:t>ESPECIALIDADES</w:t>
            </w:r>
          </w:p>
        </w:tc>
        <w:tc>
          <w:tcPr>
            <w:tcW w:w="36" w:type="dxa"/>
            <w:vAlign w:val="center"/>
            <w:hideMark/>
          </w:tcPr>
          <w:p w14:paraId="724F4EA8"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35AED33B" w14:textId="77777777" w:rsidTr="00742DCB">
        <w:trPr>
          <w:trHeight w:val="300"/>
        </w:trPr>
        <w:tc>
          <w:tcPr>
            <w:tcW w:w="8290" w:type="dxa"/>
            <w:gridSpan w:val="2"/>
            <w:vMerge/>
            <w:tcBorders>
              <w:top w:val="single" w:sz="4" w:space="0" w:color="auto"/>
              <w:left w:val="single" w:sz="4" w:space="0" w:color="auto"/>
              <w:bottom w:val="single" w:sz="4" w:space="0" w:color="auto"/>
              <w:right w:val="single" w:sz="4" w:space="0" w:color="auto"/>
            </w:tcBorders>
            <w:vAlign w:val="center"/>
            <w:hideMark/>
          </w:tcPr>
          <w:p w14:paraId="1D9133C1" w14:textId="77777777" w:rsidR="00742DCB" w:rsidRPr="00742DCB" w:rsidRDefault="00742DCB" w:rsidP="00742DCB">
            <w:pPr>
              <w:spacing w:after="0"/>
              <w:jc w:val="left"/>
              <w:rPr>
                <w:rFonts w:ascii="Calibri" w:eastAsia="Times New Roman" w:hAnsi="Calibri" w:cs="Calibri"/>
                <w:b/>
                <w:bCs/>
                <w:color w:val="FFFFFF"/>
                <w:sz w:val="24"/>
                <w:szCs w:val="24"/>
                <w:lang w:val="es-CO"/>
              </w:rPr>
            </w:pPr>
          </w:p>
        </w:tc>
        <w:tc>
          <w:tcPr>
            <w:tcW w:w="496" w:type="dxa"/>
            <w:tcBorders>
              <w:top w:val="nil"/>
              <w:left w:val="nil"/>
              <w:bottom w:val="single" w:sz="4" w:space="0" w:color="auto"/>
              <w:right w:val="single" w:sz="4" w:space="0" w:color="auto"/>
            </w:tcBorders>
            <w:shd w:val="clear" w:color="000000" w:fill="A9D08E"/>
            <w:noWrap/>
            <w:vAlign w:val="bottom"/>
            <w:hideMark/>
          </w:tcPr>
          <w:p w14:paraId="667B46E2" w14:textId="77777777" w:rsidR="00742DCB" w:rsidRPr="00742DCB" w:rsidRDefault="00742DCB" w:rsidP="00742DCB">
            <w:pPr>
              <w:spacing w:after="0"/>
              <w:jc w:val="center"/>
              <w:rPr>
                <w:rFonts w:ascii="Calibri" w:eastAsia="Times New Roman" w:hAnsi="Calibri" w:cs="Calibri"/>
                <w:color w:val="000000"/>
                <w:sz w:val="20"/>
                <w:szCs w:val="20"/>
                <w:lang w:val="es-CO"/>
              </w:rPr>
            </w:pPr>
            <w:r w:rsidRPr="00742DCB">
              <w:rPr>
                <w:rFonts w:ascii="Calibri" w:eastAsia="Times New Roman" w:hAnsi="Calibri" w:cs="Calibri"/>
                <w:color w:val="000000"/>
                <w:sz w:val="20"/>
                <w:szCs w:val="20"/>
                <w:lang w:val="es-CO"/>
              </w:rPr>
              <w:t>ARQ</w:t>
            </w:r>
          </w:p>
        </w:tc>
        <w:tc>
          <w:tcPr>
            <w:tcW w:w="405" w:type="dxa"/>
            <w:tcBorders>
              <w:top w:val="nil"/>
              <w:left w:val="nil"/>
              <w:bottom w:val="single" w:sz="4" w:space="0" w:color="auto"/>
              <w:right w:val="single" w:sz="4" w:space="0" w:color="auto"/>
            </w:tcBorders>
            <w:shd w:val="clear" w:color="000000" w:fill="A9D08E"/>
            <w:noWrap/>
            <w:vAlign w:val="bottom"/>
            <w:hideMark/>
          </w:tcPr>
          <w:p w14:paraId="225B28CA" w14:textId="77777777" w:rsidR="00742DCB" w:rsidRPr="00742DCB" w:rsidRDefault="00742DCB" w:rsidP="00742DCB">
            <w:pPr>
              <w:spacing w:after="0"/>
              <w:jc w:val="center"/>
              <w:rPr>
                <w:rFonts w:ascii="Calibri" w:eastAsia="Times New Roman" w:hAnsi="Calibri" w:cs="Calibri"/>
                <w:color w:val="000000"/>
                <w:sz w:val="20"/>
                <w:szCs w:val="20"/>
                <w:lang w:val="es-CO"/>
              </w:rPr>
            </w:pPr>
            <w:r w:rsidRPr="00742DCB">
              <w:rPr>
                <w:rFonts w:ascii="Calibri" w:eastAsia="Times New Roman" w:hAnsi="Calibri" w:cs="Calibri"/>
                <w:color w:val="000000"/>
                <w:sz w:val="20"/>
                <w:szCs w:val="20"/>
                <w:lang w:val="es-CO"/>
              </w:rPr>
              <w:t>EST</w:t>
            </w:r>
          </w:p>
        </w:tc>
        <w:tc>
          <w:tcPr>
            <w:tcW w:w="468" w:type="dxa"/>
            <w:tcBorders>
              <w:top w:val="nil"/>
              <w:left w:val="nil"/>
              <w:bottom w:val="single" w:sz="4" w:space="0" w:color="auto"/>
              <w:right w:val="single" w:sz="4" w:space="0" w:color="auto"/>
            </w:tcBorders>
            <w:shd w:val="clear" w:color="000000" w:fill="A9D08E"/>
            <w:noWrap/>
            <w:vAlign w:val="bottom"/>
            <w:hideMark/>
          </w:tcPr>
          <w:p w14:paraId="1E389B50" w14:textId="77777777" w:rsidR="00742DCB" w:rsidRPr="00742DCB" w:rsidRDefault="00742DCB" w:rsidP="00742DCB">
            <w:pPr>
              <w:spacing w:after="0"/>
              <w:jc w:val="center"/>
              <w:rPr>
                <w:rFonts w:ascii="Calibri" w:eastAsia="Times New Roman" w:hAnsi="Calibri" w:cs="Calibri"/>
                <w:color w:val="000000"/>
                <w:sz w:val="20"/>
                <w:szCs w:val="20"/>
                <w:lang w:val="es-CO"/>
              </w:rPr>
            </w:pPr>
            <w:r w:rsidRPr="00742DCB">
              <w:rPr>
                <w:rFonts w:ascii="Calibri" w:eastAsia="Times New Roman" w:hAnsi="Calibri" w:cs="Calibri"/>
                <w:color w:val="000000"/>
                <w:sz w:val="20"/>
                <w:szCs w:val="20"/>
                <w:lang w:val="es-CO"/>
              </w:rPr>
              <w:t>SAN</w:t>
            </w:r>
          </w:p>
        </w:tc>
        <w:tc>
          <w:tcPr>
            <w:tcW w:w="465" w:type="dxa"/>
            <w:tcBorders>
              <w:top w:val="nil"/>
              <w:left w:val="nil"/>
              <w:bottom w:val="single" w:sz="4" w:space="0" w:color="auto"/>
              <w:right w:val="single" w:sz="4" w:space="0" w:color="auto"/>
            </w:tcBorders>
            <w:shd w:val="clear" w:color="000000" w:fill="A9D08E"/>
            <w:noWrap/>
            <w:vAlign w:val="bottom"/>
            <w:hideMark/>
          </w:tcPr>
          <w:p w14:paraId="7CAAFBF0" w14:textId="77777777" w:rsidR="00742DCB" w:rsidRPr="00742DCB" w:rsidRDefault="00742DCB" w:rsidP="00742DCB">
            <w:pPr>
              <w:spacing w:after="0"/>
              <w:jc w:val="center"/>
              <w:rPr>
                <w:rFonts w:ascii="Calibri" w:eastAsia="Times New Roman" w:hAnsi="Calibri" w:cs="Calibri"/>
                <w:color w:val="000000"/>
                <w:sz w:val="20"/>
                <w:szCs w:val="20"/>
                <w:lang w:val="es-CO"/>
              </w:rPr>
            </w:pPr>
            <w:r w:rsidRPr="00742DCB">
              <w:rPr>
                <w:rFonts w:ascii="Calibri" w:eastAsia="Times New Roman" w:hAnsi="Calibri" w:cs="Calibri"/>
                <w:color w:val="000000"/>
                <w:sz w:val="20"/>
                <w:szCs w:val="20"/>
                <w:lang w:val="es-CO"/>
              </w:rPr>
              <w:t>TUB</w:t>
            </w:r>
          </w:p>
        </w:tc>
        <w:tc>
          <w:tcPr>
            <w:tcW w:w="395" w:type="dxa"/>
            <w:tcBorders>
              <w:top w:val="nil"/>
              <w:left w:val="nil"/>
              <w:bottom w:val="single" w:sz="4" w:space="0" w:color="auto"/>
              <w:right w:val="single" w:sz="4" w:space="0" w:color="auto"/>
            </w:tcBorders>
            <w:shd w:val="clear" w:color="000000" w:fill="A9D08E"/>
            <w:noWrap/>
            <w:vAlign w:val="bottom"/>
            <w:hideMark/>
          </w:tcPr>
          <w:p w14:paraId="46902903" w14:textId="77777777" w:rsidR="00742DCB" w:rsidRPr="00742DCB" w:rsidRDefault="00742DCB" w:rsidP="00742DCB">
            <w:pPr>
              <w:spacing w:after="0"/>
              <w:jc w:val="center"/>
              <w:rPr>
                <w:rFonts w:ascii="Calibri" w:eastAsia="Times New Roman" w:hAnsi="Calibri" w:cs="Calibri"/>
                <w:color w:val="000000"/>
                <w:sz w:val="20"/>
                <w:szCs w:val="20"/>
                <w:lang w:val="es-CO"/>
              </w:rPr>
            </w:pPr>
            <w:r w:rsidRPr="00742DCB">
              <w:rPr>
                <w:rFonts w:ascii="Calibri" w:eastAsia="Times New Roman" w:hAnsi="Calibri" w:cs="Calibri"/>
                <w:color w:val="000000"/>
                <w:sz w:val="20"/>
                <w:szCs w:val="20"/>
                <w:lang w:val="es-CO"/>
              </w:rPr>
              <w:t>ELE</w:t>
            </w:r>
          </w:p>
        </w:tc>
        <w:tc>
          <w:tcPr>
            <w:tcW w:w="356" w:type="dxa"/>
            <w:tcBorders>
              <w:top w:val="nil"/>
              <w:left w:val="nil"/>
              <w:bottom w:val="single" w:sz="4" w:space="0" w:color="auto"/>
              <w:right w:val="single" w:sz="4" w:space="0" w:color="auto"/>
            </w:tcBorders>
            <w:shd w:val="clear" w:color="000000" w:fill="A9D08E"/>
            <w:noWrap/>
            <w:vAlign w:val="bottom"/>
            <w:hideMark/>
          </w:tcPr>
          <w:p w14:paraId="238237A0" w14:textId="77777777" w:rsidR="00742DCB" w:rsidRPr="00742DCB" w:rsidRDefault="00742DCB" w:rsidP="00742DCB">
            <w:pPr>
              <w:spacing w:after="0"/>
              <w:jc w:val="center"/>
              <w:rPr>
                <w:rFonts w:ascii="Calibri" w:eastAsia="Times New Roman" w:hAnsi="Calibri" w:cs="Calibri"/>
                <w:color w:val="000000"/>
                <w:sz w:val="20"/>
                <w:szCs w:val="20"/>
                <w:lang w:val="es-CO"/>
              </w:rPr>
            </w:pPr>
            <w:r w:rsidRPr="00742DCB">
              <w:rPr>
                <w:rFonts w:ascii="Calibri" w:eastAsia="Times New Roman" w:hAnsi="Calibri" w:cs="Calibri"/>
                <w:color w:val="000000"/>
                <w:sz w:val="20"/>
                <w:szCs w:val="20"/>
                <w:lang w:val="es-CO"/>
              </w:rPr>
              <w:t>SIC</w:t>
            </w:r>
          </w:p>
        </w:tc>
        <w:tc>
          <w:tcPr>
            <w:tcW w:w="774" w:type="dxa"/>
            <w:tcBorders>
              <w:top w:val="nil"/>
              <w:left w:val="nil"/>
              <w:bottom w:val="single" w:sz="4" w:space="0" w:color="auto"/>
              <w:right w:val="single" w:sz="4" w:space="0" w:color="auto"/>
            </w:tcBorders>
            <w:shd w:val="clear" w:color="000000" w:fill="A9D08E"/>
            <w:noWrap/>
            <w:vAlign w:val="bottom"/>
            <w:hideMark/>
          </w:tcPr>
          <w:p w14:paraId="559CBF4E" w14:textId="77777777" w:rsidR="00742DCB" w:rsidRPr="00742DCB" w:rsidRDefault="00742DCB" w:rsidP="00742DCB">
            <w:pPr>
              <w:spacing w:after="0"/>
              <w:jc w:val="center"/>
              <w:rPr>
                <w:rFonts w:ascii="Calibri" w:eastAsia="Times New Roman" w:hAnsi="Calibri" w:cs="Calibri"/>
                <w:color w:val="000000"/>
                <w:sz w:val="20"/>
                <w:szCs w:val="20"/>
                <w:lang w:val="es-CO"/>
              </w:rPr>
            </w:pPr>
            <w:r w:rsidRPr="00742DCB">
              <w:rPr>
                <w:rFonts w:ascii="Calibri" w:eastAsia="Times New Roman" w:hAnsi="Calibri" w:cs="Calibri"/>
                <w:color w:val="000000"/>
                <w:sz w:val="20"/>
                <w:szCs w:val="20"/>
                <w:lang w:val="es-CO"/>
              </w:rPr>
              <w:t>HAVAC</w:t>
            </w:r>
          </w:p>
        </w:tc>
        <w:tc>
          <w:tcPr>
            <w:tcW w:w="442" w:type="dxa"/>
            <w:tcBorders>
              <w:top w:val="nil"/>
              <w:left w:val="nil"/>
              <w:bottom w:val="single" w:sz="4" w:space="0" w:color="auto"/>
              <w:right w:val="single" w:sz="4" w:space="0" w:color="auto"/>
            </w:tcBorders>
            <w:shd w:val="clear" w:color="000000" w:fill="A9D08E"/>
            <w:noWrap/>
            <w:vAlign w:val="bottom"/>
            <w:hideMark/>
          </w:tcPr>
          <w:p w14:paraId="7963E66E" w14:textId="77777777" w:rsidR="00742DCB" w:rsidRPr="00742DCB" w:rsidRDefault="00742DCB" w:rsidP="00742DCB">
            <w:pPr>
              <w:spacing w:after="0"/>
              <w:jc w:val="center"/>
              <w:rPr>
                <w:rFonts w:ascii="Calibri" w:eastAsia="Times New Roman" w:hAnsi="Calibri" w:cs="Calibri"/>
                <w:color w:val="000000"/>
                <w:sz w:val="20"/>
                <w:szCs w:val="20"/>
                <w:lang w:val="es-CO"/>
              </w:rPr>
            </w:pPr>
            <w:r w:rsidRPr="00742DCB">
              <w:rPr>
                <w:rFonts w:ascii="Calibri" w:eastAsia="Times New Roman" w:hAnsi="Calibri" w:cs="Calibri"/>
                <w:color w:val="000000"/>
                <w:sz w:val="20"/>
                <w:szCs w:val="20"/>
                <w:lang w:val="es-CO"/>
              </w:rPr>
              <w:t>BAS</w:t>
            </w:r>
          </w:p>
        </w:tc>
        <w:tc>
          <w:tcPr>
            <w:tcW w:w="509" w:type="dxa"/>
            <w:tcBorders>
              <w:top w:val="nil"/>
              <w:left w:val="nil"/>
              <w:bottom w:val="single" w:sz="4" w:space="0" w:color="auto"/>
              <w:right w:val="single" w:sz="4" w:space="0" w:color="auto"/>
            </w:tcBorders>
            <w:shd w:val="clear" w:color="000000" w:fill="A9D08E"/>
            <w:noWrap/>
            <w:vAlign w:val="bottom"/>
            <w:hideMark/>
          </w:tcPr>
          <w:p w14:paraId="088BF4AA" w14:textId="77777777" w:rsidR="00742DCB" w:rsidRPr="00742DCB" w:rsidRDefault="00742DCB" w:rsidP="00742DCB">
            <w:pPr>
              <w:spacing w:after="0"/>
              <w:jc w:val="center"/>
              <w:rPr>
                <w:rFonts w:ascii="Calibri" w:eastAsia="Times New Roman" w:hAnsi="Calibri" w:cs="Calibri"/>
                <w:color w:val="000000"/>
                <w:sz w:val="20"/>
                <w:szCs w:val="20"/>
                <w:lang w:val="es-CO"/>
              </w:rPr>
            </w:pPr>
            <w:r w:rsidRPr="00742DCB">
              <w:rPr>
                <w:rFonts w:ascii="Calibri" w:eastAsia="Times New Roman" w:hAnsi="Calibri" w:cs="Calibri"/>
                <w:color w:val="000000"/>
                <w:sz w:val="20"/>
                <w:szCs w:val="20"/>
                <w:lang w:val="es-CO"/>
              </w:rPr>
              <w:t>VOD</w:t>
            </w:r>
          </w:p>
        </w:tc>
        <w:tc>
          <w:tcPr>
            <w:tcW w:w="36" w:type="dxa"/>
            <w:vAlign w:val="center"/>
            <w:hideMark/>
          </w:tcPr>
          <w:p w14:paraId="7C35C40B"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58E1F9E8"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0EEA5461"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1</w:t>
            </w:r>
          </w:p>
        </w:tc>
        <w:tc>
          <w:tcPr>
            <w:tcW w:w="7966" w:type="dxa"/>
            <w:tcBorders>
              <w:top w:val="nil"/>
              <w:left w:val="nil"/>
              <w:bottom w:val="single" w:sz="4" w:space="0" w:color="auto"/>
              <w:right w:val="single" w:sz="4" w:space="0" w:color="auto"/>
            </w:tcBorders>
            <w:noWrap/>
            <w:vAlign w:val="bottom"/>
            <w:hideMark/>
          </w:tcPr>
          <w:p w14:paraId="4EB3CDD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Levantamiento de condiciones existentes (Modelamiento ‘As-</w:t>
            </w:r>
            <w:proofErr w:type="spellStart"/>
            <w:r w:rsidRPr="00742DCB">
              <w:rPr>
                <w:rFonts w:ascii="Calibri" w:eastAsia="Times New Roman" w:hAnsi="Calibri" w:cs="Calibri"/>
                <w:color w:val="000000"/>
                <w:lang w:val="es-CO"/>
              </w:rPr>
              <w:t>Built</w:t>
            </w:r>
            <w:proofErr w:type="spellEnd"/>
            <w:r w:rsidRPr="00742DCB">
              <w:rPr>
                <w:rFonts w:ascii="Calibri" w:eastAsia="Times New Roman" w:hAnsi="Calibri" w:cs="Calibri"/>
                <w:color w:val="000000"/>
                <w:lang w:val="es-CO"/>
              </w:rPr>
              <w:t>’)</w:t>
            </w:r>
          </w:p>
        </w:tc>
        <w:tc>
          <w:tcPr>
            <w:tcW w:w="496" w:type="dxa"/>
            <w:tcBorders>
              <w:top w:val="nil"/>
              <w:left w:val="nil"/>
              <w:bottom w:val="single" w:sz="4" w:space="0" w:color="auto"/>
              <w:right w:val="single" w:sz="4" w:space="0" w:color="auto"/>
            </w:tcBorders>
            <w:shd w:val="clear" w:color="000000" w:fill="E2EFDA"/>
            <w:noWrap/>
            <w:vAlign w:val="center"/>
            <w:hideMark/>
          </w:tcPr>
          <w:p w14:paraId="62EC0785" w14:textId="46B84840"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405" w:type="dxa"/>
            <w:tcBorders>
              <w:top w:val="nil"/>
              <w:left w:val="nil"/>
              <w:bottom w:val="single" w:sz="4" w:space="0" w:color="auto"/>
              <w:right w:val="single" w:sz="4" w:space="0" w:color="auto"/>
            </w:tcBorders>
            <w:noWrap/>
            <w:vAlign w:val="center"/>
            <w:hideMark/>
          </w:tcPr>
          <w:p w14:paraId="13E95A6D" w14:textId="3C9B4D88" w:rsidR="00742DCB" w:rsidRPr="00742DCB" w:rsidRDefault="00535A78"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7A3ECAA8" w14:textId="2CFA227D" w:rsidR="00742DCB" w:rsidRPr="00742DCB" w:rsidRDefault="00535A78"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55F17EAC"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2C957F3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7E3DA4E2"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1DEB7EBF" w14:textId="1309E536" w:rsidR="00742DCB" w:rsidRPr="00742DCB" w:rsidRDefault="00535A78"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6E6A169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76F26BD5"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4D1FD2AC"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434AB4C7"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703D28EC"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2</w:t>
            </w:r>
          </w:p>
        </w:tc>
        <w:tc>
          <w:tcPr>
            <w:tcW w:w="7966" w:type="dxa"/>
            <w:tcBorders>
              <w:top w:val="nil"/>
              <w:left w:val="nil"/>
              <w:bottom w:val="single" w:sz="4" w:space="0" w:color="auto"/>
              <w:right w:val="single" w:sz="4" w:space="0" w:color="auto"/>
            </w:tcBorders>
            <w:noWrap/>
            <w:vAlign w:val="bottom"/>
            <w:hideMark/>
          </w:tcPr>
          <w:p w14:paraId="7557D84C"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Estimación de cantidades y costos</w:t>
            </w:r>
          </w:p>
        </w:tc>
        <w:tc>
          <w:tcPr>
            <w:tcW w:w="496" w:type="dxa"/>
            <w:tcBorders>
              <w:top w:val="nil"/>
              <w:left w:val="nil"/>
              <w:bottom w:val="single" w:sz="4" w:space="0" w:color="auto"/>
              <w:right w:val="single" w:sz="4" w:space="0" w:color="auto"/>
            </w:tcBorders>
            <w:shd w:val="clear" w:color="000000" w:fill="E2EFDA"/>
            <w:noWrap/>
            <w:vAlign w:val="center"/>
            <w:hideMark/>
          </w:tcPr>
          <w:p w14:paraId="4611D179" w14:textId="7DAB0D40" w:rsidR="00742DCB" w:rsidRPr="00742DCB" w:rsidRDefault="00535A78"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349DDE28" w14:textId="262838C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468" w:type="dxa"/>
            <w:tcBorders>
              <w:top w:val="nil"/>
              <w:left w:val="nil"/>
              <w:bottom w:val="single" w:sz="4" w:space="0" w:color="auto"/>
              <w:right w:val="single" w:sz="4" w:space="0" w:color="auto"/>
            </w:tcBorders>
            <w:shd w:val="clear" w:color="000000" w:fill="E2EFDA"/>
            <w:noWrap/>
            <w:vAlign w:val="center"/>
            <w:hideMark/>
          </w:tcPr>
          <w:p w14:paraId="27607E26" w14:textId="7016ECC0"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465" w:type="dxa"/>
            <w:tcBorders>
              <w:top w:val="nil"/>
              <w:left w:val="nil"/>
              <w:bottom w:val="single" w:sz="4" w:space="0" w:color="auto"/>
              <w:right w:val="single" w:sz="4" w:space="0" w:color="auto"/>
            </w:tcBorders>
            <w:noWrap/>
            <w:vAlign w:val="center"/>
            <w:hideMark/>
          </w:tcPr>
          <w:p w14:paraId="3BD43492" w14:textId="2F80D7D5"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395" w:type="dxa"/>
            <w:tcBorders>
              <w:top w:val="nil"/>
              <w:left w:val="nil"/>
              <w:bottom w:val="single" w:sz="4" w:space="0" w:color="auto"/>
              <w:right w:val="single" w:sz="4" w:space="0" w:color="auto"/>
            </w:tcBorders>
            <w:shd w:val="clear" w:color="000000" w:fill="E2EFDA"/>
            <w:noWrap/>
            <w:vAlign w:val="center"/>
            <w:hideMark/>
          </w:tcPr>
          <w:p w14:paraId="56F1AACA" w14:textId="3A858660" w:rsidR="00742DCB" w:rsidRPr="00742DCB" w:rsidRDefault="00535A78"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1031FADA" w14:textId="7CE4E0BD" w:rsidR="00742DCB" w:rsidRPr="00742DCB" w:rsidRDefault="00535A78"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68712D2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58DDEE3C" w14:textId="738EB51C"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509" w:type="dxa"/>
            <w:tcBorders>
              <w:top w:val="nil"/>
              <w:left w:val="nil"/>
              <w:bottom w:val="single" w:sz="4" w:space="0" w:color="auto"/>
              <w:right w:val="single" w:sz="4" w:space="0" w:color="auto"/>
            </w:tcBorders>
            <w:shd w:val="clear" w:color="000000" w:fill="E2EFDA"/>
            <w:noWrap/>
            <w:vAlign w:val="center"/>
            <w:hideMark/>
          </w:tcPr>
          <w:p w14:paraId="55094F0F" w14:textId="2D1511C3"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36" w:type="dxa"/>
            <w:vAlign w:val="center"/>
            <w:hideMark/>
          </w:tcPr>
          <w:p w14:paraId="612AD56E"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59BAC24A"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24060BA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3</w:t>
            </w:r>
          </w:p>
        </w:tc>
        <w:tc>
          <w:tcPr>
            <w:tcW w:w="7966" w:type="dxa"/>
            <w:tcBorders>
              <w:top w:val="nil"/>
              <w:left w:val="nil"/>
              <w:bottom w:val="single" w:sz="4" w:space="0" w:color="auto"/>
              <w:right w:val="single" w:sz="4" w:space="0" w:color="auto"/>
            </w:tcBorders>
            <w:noWrap/>
            <w:vAlign w:val="bottom"/>
            <w:hideMark/>
          </w:tcPr>
          <w:p w14:paraId="16F941C9"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Planificación de fases (Modelado 4D)</w:t>
            </w:r>
          </w:p>
        </w:tc>
        <w:tc>
          <w:tcPr>
            <w:tcW w:w="496" w:type="dxa"/>
            <w:tcBorders>
              <w:top w:val="nil"/>
              <w:left w:val="nil"/>
              <w:bottom w:val="single" w:sz="4" w:space="0" w:color="auto"/>
              <w:right w:val="single" w:sz="4" w:space="0" w:color="auto"/>
            </w:tcBorders>
            <w:shd w:val="clear" w:color="000000" w:fill="E2EFDA"/>
            <w:noWrap/>
            <w:vAlign w:val="center"/>
            <w:hideMark/>
          </w:tcPr>
          <w:p w14:paraId="735D8020" w14:textId="4D9EB148" w:rsidR="00742DCB" w:rsidRPr="00742DCB" w:rsidRDefault="00535A78"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65095019" w14:textId="6B80F75E"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468" w:type="dxa"/>
            <w:tcBorders>
              <w:top w:val="nil"/>
              <w:left w:val="nil"/>
              <w:bottom w:val="single" w:sz="4" w:space="0" w:color="auto"/>
              <w:right w:val="single" w:sz="4" w:space="0" w:color="auto"/>
            </w:tcBorders>
            <w:shd w:val="clear" w:color="000000" w:fill="E2EFDA"/>
            <w:noWrap/>
            <w:vAlign w:val="center"/>
            <w:hideMark/>
          </w:tcPr>
          <w:p w14:paraId="3152AE51" w14:textId="38678EF0"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465" w:type="dxa"/>
            <w:tcBorders>
              <w:top w:val="nil"/>
              <w:left w:val="nil"/>
              <w:bottom w:val="single" w:sz="4" w:space="0" w:color="auto"/>
              <w:right w:val="single" w:sz="4" w:space="0" w:color="auto"/>
            </w:tcBorders>
            <w:noWrap/>
            <w:vAlign w:val="center"/>
            <w:hideMark/>
          </w:tcPr>
          <w:p w14:paraId="4BF62E18" w14:textId="77E3715D" w:rsidR="00742DCB" w:rsidRPr="00742DCB" w:rsidRDefault="00535A78"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3E53324D" w14:textId="40A8534A" w:rsidR="00742DCB" w:rsidRPr="00742DCB" w:rsidRDefault="00535A78"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18BD76D0" w14:textId="2A5CAEBD" w:rsidR="00742DCB" w:rsidRPr="00742DCB" w:rsidRDefault="00535A78"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3783BDF0"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541A78C0" w14:textId="58F0D65E"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509" w:type="dxa"/>
            <w:tcBorders>
              <w:top w:val="nil"/>
              <w:left w:val="nil"/>
              <w:bottom w:val="single" w:sz="4" w:space="0" w:color="auto"/>
              <w:right w:val="single" w:sz="4" w:space="0" w:color="auto"/>
            </w:tcBorders>
            <w:shd w:val="clear" w:color="000000" w:fill="E2EFDA"/>
            <w:noWrap/>
            <w:vAlign w:val="center"/>
            <w:hideMark/>
          </w:tcPr>
          <w:p w14:paraId="1697526B" w14:textId="1C57374A"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36" w:type="dxa"/>
            <w:vAlign w:val="center"/>
            <w:hideMark/>
          </w:tcPr>
          <w:p w14:paraId="46417F3B"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060B9ECB"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6CBC722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4</w:t>
            </w:r>
          </w:p>
        </w:tc>
        <w:tc>
          <w:tcPr>
            <w:tcW w:w="7966" w:type="dxa"/>
            <w:tcBorders>
              <w:top w:val="nil"/>
              <w:left w:val="nil"/>
              <w:bottom w:val="single" w:sz="4" w:space="0" w:color="auto"/>
              <w:right w:val="single" w:sz="4" w:space="0" w:color="auto"/>
            </w:tcBorders>
            <w:noWrap/>
            <w:vAlign w:val="bottom"/>
            <w:hideMark/>
          </w:tcPr>
          <w:p w14:paraId="1473A014"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Análisis del cumplimiento del programa espacial con 3D (zonificación)</w:t>
            </w:r>
          </w:p>
        </w:tc>
        <w:tc>
          <w:tcPr>
            <w:tcW w:w="496" w:type="dxa"/>
            <w:tcBorders>
              <w:top w:val="nil"/>
              <w:left w:val="nil"/>
              <w:bottom w:val="single" w:sz="4" w:space="0" w:color="auto"/>
              <w:right w:val="single" w:sz="4" w:space="0" w:color="auto"/>
            </w:tcBorders>
            <w:shd w:val="clear" w:color="000000" w:fill="E2EFDA"/>
            <w:noWrap/>
            <w:vAlign w:val="center"/>
            <w:hideMark/>
          </w:tcPr>
          <w:p w14:paraId="32D0E061" w14:textId="5C03F2CB"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405" w:type="dxa"/>
            <w:tcBorders>
              <w:top w:val="nil"/>
              <w:left w:val="nil"/>
              <w:bottom w:val="single" w:sz="4" w:space="0" w:color="auto"/>
              <w:right w:val="single" w:sz="4" w:space="0" w:color="auto"/>
            </w:tcBorders>
            <w:noWrap/>
            <w:vAlign w:val="center"/>
            <w:hideMark/>
          </w:tcPr>
          <w:p w14:paraId="123CBD29" w14:textId="1E863535" w:rsidR="00742DCB" w:rsidRPr="00742DCB" w:rsidRDefault="00535A78"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3F319228"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6BC0CE3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5EB3EAF8"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374A27F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32EB78C9"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0E8572E4"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30954D5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6AC44157"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5EC40FC7"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06D792B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5</w:t>
            </w:r>
          </w:p>
        </w:tc>
        <w:tc>
          <w:tcPr>
            <w:tcW w:w="7966" w:type="dxa"/>
            <w:tcBorders>
              <w:top w:val="nil"/>
              <w:left w:val="nil"/>
              <w:bottom w:val="single" w:sz="4" w:space="0" w:color="auto"/>
              <w:right w:val="single" w:sz="4" w:space="0" w:color="auto"/>
            </w:tcBorders>
            <w:noWrap/>
            <w:vAlign w:val="bottom"/>
            <w:hideMark/>
          </w:tcPr>
          <w:p w14:paraId="1724161A"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Análisis de ubicación</w:t>
            </w:r>
          </w:p>
        </w:tc>
        <w:tc>
          <w:tcPr>
            <w:tcW w:w="496" w:type="dxa"/>
            <w:tcBorders>
              <w:top w:val="nil"/>
              <w:left w:val="nil"/>
              <w:bottom w:val="single" w:sz="4" w:space="0" w:color="auto"/>
              <w:right w:val="single" w:sz="4" w:space="0" w:color="auto"/>
            </w:tcBorders>
            <w:shd w:val="clear" w:color="000000" w:fill="E2EFDA"/>
            <w:noWrap/>
            <w:vAlign w:val="center"/>
            <w:hideMark/>
          </w:tcPr>
          <w:p w14:paraId="5E70AFF2" w14:textId="1DB3F578" w:rsidR="00742DCB" w:rsidRPr="00742DCB" w:rsidRDefault="00535A78"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241AC237"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31996FA7"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665D31EE"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2051769E"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7040483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6D2038E1"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0832FF29"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27737F45"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14E63676"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1C93EC53"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229E2700"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6</w:t>
            </w:r>
          </w:p>
        </w:tc>
        <w:tc>
          <w:tcPr>
            <w:tcW w:w="7966" w:type="dxa"/>
            <w:tcBorders>
              <w:top w:val="nil"/>
              <w:left w:val="nil"/>
              <w:bottom w:val="single" w:sz="4" w:space="0" w:color="auto"/>
              <w:right w:val="single" w:sz="4" w:space="0" w:color="auto"/>
            </w:tcBorders>
            <w:noWrap/>
            <w:vAlign w:val="bottom"/>
            <w:hideMark/>
          </w:tcPr>
          <w:p w14:paraId="284AFF72"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Diseño de especialidades</w:t>
            </w:r>
          </w:p>
        </w:tc>
        <w:tc>
          <w:tcPr>
            <w:tcW w:w="496" w:type="dxa"/>
            <w:tcBorders>
              <w:top w:val="nil"/>
              <w:left w:val="nil"/>
              <w:bottom w:val="single" w:sz="4" w:space="0" w:color="auto"/>
              <w:right w:val="single" w:sz="4" w:space="0" w:color="auto"/>
            </w:tcBorders>
            <w:shd w:val="clear" w:color="000000" w:fill="E2EFDA"/>
            <w:noWrap/>
            <w:vAlign w:val="center"/>
            <w:hideMark/>
          </w:tcPr>
          <w:p w14:paraId="60368716" w14:textId="1BDCAD73"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405" w:type="dxa"/>
            <w:tcBorders>
              <w:top w:val="nil"/>
              <w:left w:val="nil"/>
              <w:bottom w:val="single" w:sz="4" w:space="0" w:color="auto"/>
              <w:right w:val="single" w:sz="4" w:space="0" w:color="auto"/>
            </w:tcBorders>
            <w:noWrap/>
            <w:vAlign w:val="center"/>
            <w:hideMark/>
          </w:tcPr>
          <w:p w14:paraId="26E94C8E" w14:textId="7BF6D8BC"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468" w:type="dxa"/>
            <w:tcBorders>
              <w:top w:val="nil"/>
              <w:left w:val="nil"/>
              <w:bottom w:val="single" w:sz="4" w:space="0" w:color="auto"/>
              <w:right w:val="single" w:sz="4" w:space="0" w:color="auto"/>
            </w:tcBorders>
            <w:shd w:val="clear" w:color="000000" w:fill="E2EFDA"/>
            <w:noWrap/>
            <w:vAlign w:val="center"/>
            <w:hideMark/>
          </w:tcPr>
          <w:p w14:paraId="5F2ABD33" w14:textId="47E59AD5"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465" w:type="dxa"/>
            <w:tcBorders>
              <w:top w:val="nil"/>
              <w:left w:val="nil"/>
              <w:bottom w:val="single" w:sz="4" w:space="0" w:color="auto"/>
              <w:right w:val="single" w:sz="4" w:space="0" w:color="auto"/>
            </w:tcBorders>
            <w:noWrap/>
            <w:vAlign w:val="center"/>
            <w:hideMark/>
          </w:tcPr>
          <w:p w14:paraId="05A930A9" w14:textId="4E71C501"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395" w:type="dxa"/>
            <w:tcBorders>
              <w:top w:val="nil"/>
              <w:left w:val="nil"/>
              <w:bottom w:val="single" w:sz="4" w:space="0" w:color="auto"/>
              <w:right w:val="single" w:sz="4" w:space="0" w:color="auto"/>
            </w:tcBorders>
            <w:shd w:val="clear" w:color="000000" w:fill="E2EFDA"/>
            <w:noWrap/>
            <w:vAlign w:val="center"/>
            <w:hideMark/>
          </w:tcPr>
          <w:p w14:paraId="46BC82C9" w14:textId="7D9F993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356" w:type="dxa"/>
            <w:tcBorders>
              <w:top w:val="nil"/>
              <w:left w:val="nil"/>
              <w:bottom w:val="single" w:sz="4" w:space="0" w:color="auto"/>
              <w:right w:val="single" w:sz="4" w:space="0" w:color="auto"/>
            </w:tcBorders>
            <w:noWrap/>
            <w:vAlign w:val="center"/>
            <w:hideMark/>
          </w:tcPr>
          <w:p w14:paraId="48F2261F" w14:textId="6EC5DBB9"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774" w:type="dxa"/>
            <w:tcBorders>
              <w:top w:val="nil"/>
              <w:left w:val="nil"/>
              <w:bottom w:val="single" w:sz="4" w:space="0" w:color="auto"/>
              <w:right w:val="single" w:sz="4" w:space="0" w:color="auto"/>
            </w:tcBorders>
            <w:shd w:val="clear" w:color="000000" w:fill="E2EFDA"/>
            <w:noWrap/>
            <w:vAlign w:val="center"/>
            <w:hideMark/>
          </w:tcPr>
          <w:p w14:paraId="0CAD4995" w14:textId="378B3514"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442" w:type="dxa"/>
            <w:tcBorders>
              <w:top w:val="nil"/>
              <w:left w:val="nil"/>
              <w:bottom w:val="single" w:sz="4" w:space="0" w:color="auto"/>
              <w:right w:val="single" w:sz="4" w:space="0" w:color="auto"/>
            </w:tcBorders>
            <w:noWrap/>
            <w:vAlign w:val="center"/>
            <w:hideMark/>
          </w:tcPr>
          <w:p w14:paraId="6EEC9631" w14:textId="72801741"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509" w:type="dxa"/>
            <w:tcBorders>
              <w:top w:val="nil"/>
              <w:left w:val="nil"/>
              <w:bottom w:val="single" w:sz="4" w:space="0" w:color="auto"/>
              <w:right w:val="single" w:sz="4" w:space="0" w:color="auto"/>
            </w:tcBorders>
            <w:shd w:val="clear" w:color="000000" w:fill="E2EFDA"/>
            <w:noWrap/>
            <w:vAlign w:val="center"/>
            <w:hideMark/>
          </w:tcPr>
          <w:p w14:paraId="054AD76E" w14:textId="37091465"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36" w:type="dxa"/>
            <w:vAlign w:val="center"/>
            <w:hideMark/>
          </w:tcPr>
          <w:p w14:paraId="233753BB"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1E88F20D"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71DDF940"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7</w:t>
            </w:r>
          </w:p>
        </w:tc>
        <w:tc>
          <w:tcPr>
            <w:tcW w:w="7966" w:type="dxa"/>
            <w:tcBorders>
              <w:top w:val="nil"/>
              <w:left w:val="nil"/>
              <w:bottom w:val="single" w:sz="4" w:space="0" w:color="auto"/>
              <w:right w:val="single" w:sz="4" w:space="0" w:color="auto"/>
            </w:tcBorders>
            <w:noWrap/>
            <w:vAlign w:val="bottom"/>
            <w:hideMark/>
          </w:tcPr>
          <w:p w14:paraId="6BB008EE"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Revisión del diseño (‘</w:t>
            </w:r>
            <w:proofErr w:type="spellStart"/>
            <w:r w:rsidRPr="00742DCB">
              <w:rPr>
                <w:rFonts w:ascii="Calibri" w:eastAsia="Times New Roman" w:hAnsi="Calibri" w:cs="Calibri"/>
                <w:color w:val="000000"/>
                <w:lang w:val="es-CO"/>
              </w:rPr>
              <w:t>Design</w:t>
            </w:r>
            <w:proofErr w:type="spellEnd"/>
            <w:r w:rsidRPr="00742DCB">
              <w:rPr>
                <w:rFonts w:ascii="Calibri" w:eastAsia="Times New Roman" w:hAnsi="Calibri" w:cs="Calibri"/>
                <w:color w:val="000000"/>
                <w:lang w:val="es-CO"/>
              </w:rPr>
              <w:t xml:space="preserve"> </w:t>
            </w:r>
            <w:proofErr w:type="spellStart"/>
            <w:r w:rsidRPr="00742DCB">
              <w:rPr>
                <w:rFonts w:ascii="Calibri" w:eastAsia="Times New Roman" w:hAnsi="Calibri" w:cs="Calibri"/>
                <w:color w:val="000000"/>
                <w:lang w:val="es-CO"/>
              </w:rPr>
              <w:t>review</w:t>
            </w:r>
            <w:proofErr w:type="spellEnd"/>
            <w:r w:rsidRPr="00742DCB">
              <w:rPr>
                <w:rFonts w:ascii="Calibri" w:eastAsia="Times New Roman" w:hAnsi="Calibri" w:cs="Calibri"/>
                <w:color w:val="000000"/>
                <w:lang w:val="es-CO"/>
              </w:rPr>
              <w:t>’)</w:t>
            </w:r>
          </w:p>
        </w:tc>
        <w:tc>
          <w:tcPr>
            <w:tcW w:w="496" w:type="dxa"/>
            <w:tcBorders>
              <w:top w:val="nil"/>
              <w:left w:val="nil"/>
              <w:bottom w:val="single" w:sz="4" w:space="0" w:color="auto"/>
              <w:right w:val="single" w:sz="4" w:space="0" w:color="auto"/>
            </w:tcBorders>
            <w:shd w:val="clear" w:color="000000" w:fill="E2EFDA"/>
            <w:noWrap/>
            <w:vAlign w:val="center"/>
            <w:hideMark/>
          </w:tcPr>
          <w:p w14:paraId="5B5375E4" w14:textId="4C94F22C"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EC4A96">
              <w:rPr>
                <w:rFonts w:ascii="Calibri" w:eastAsia="Times New Roman" w:hAnsi="Calibri" w:cs="Calibri"/>
                <w:color w:val="000000"/>
                <w:lang w:val="es-CO"/>
              </w:rPr>
              <w:t>x</w:t>
            </w:r>
          </w:p>
        </w:tc>
        <w:tc>
          <w:tcPr>
            <w:tcW w:w="405" w:type="dxa"/>
            <w:tcBorders>
              <w:top w:val="nil"/>
              <w:left w:val="nil"/>
              <w:bottom w:val="single" w:sz="4" w:space="0" w:color="auto"/>
              <w:right w:val="single" w:sz="4" w:space="0" w:color="auto"/>
            </w:tcBorders>
            <w:noWrap/>
            <w:vAlign w:val="center"/>
            <w:hideMark/>
          </w:tcPr>
          <w:p w14:paraId="2BDE872B" w14:textId="50439AC2"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EC4A96">
              <w:rPr>
                <w:rFonts w:ascii="Calibri" w:eastAsia="Times New Roman" w:hAnsi="Calibri" w:cs="Calibri"/>
                <w:color w:val="000000"/>
                <w:lang w:val="es-CO"/>
              </w:rPr>
              <w:t>x</w:t>
            </w:r>
          </w:p>
        </w:tc>
        <w:tc>
          <w:tcPr>
            <w:tcW w:w="468" w:type="dxa"/>
            <w:tcBorders>
              <w:top w:val="nil"/>
              <w:left w:val="nil"/>
              <w:bottom w:val="single" w:sz="4" w:space="0" w:color="auto"/>
              <w:right w:val="single" w:sz="4" w:space="0" w:color="auto"/>
            </w:tcBorders>
            <w:shd w:val="clear" w:color="000000" w:fill="E2EFDA"/>
            <w:noWrap/>
            <w:vAlign w:val="center"/>
            <w:hideMark/>
          </w:tcPr>
          <w:p w14:paraId="12F44036" w14:textId="50C27D09"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EC4A96">
              <w:rPr>
                <w:rFonts w:ascii="Calibri" w:eastAsia="Times New Roman" w:hAnsi="Calibri" w:cs="Calibri"/>
                <w:color w:val="000000"/>
                <w:lang w:val="es-CO"/>
              </w:rPr>
              <w:t>x</w:t>
            </w:r>
          </w:p>
        </w:tc>
        <w:tc>
          <w:tcPr>
            <w:tcW w:w="465" w:type="dxa"/>
            <w:tcBorders>
              <w:top w:val="nil"/>
              <w:left w:val="nil"/>
              <w:bottom w:val="single" w:sz="4" w:space="0" w:color="auto"/>
              <w:right w:val="single" w:sz="4" w:space="0" w:color="auto"/>
            </w:tcBorders>
            <w:noWrap/>
            <w:vAlign w:val="center"/>
            <w:hideMark/>
          </w:tcPr>
          <w:p w14:paraId="3F5004F3" w14:textId="5991FDCD"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7BDAB3FE" w14:textId="444D03A7"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10380FB0" w14:textId="10EF383C"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51BE8284" w14:textId="026A83DF" w:rsidR="00742DCB" w:rsidRPr="00742DCB" w:rsidRDefault="00535A78"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14A1E8E8" w14:textId="71FFEE6B" w:rsidR="00742DCB" w:rsidRPr="00742DCB" w:rsidRDefault="00535A78"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2270D5CA" w14:textId="7260433A"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535A78">
              <w:rPr>
                <w:rFonts w:ascii="Calibri" w:eastAsia="Times New Roman" w:hAnsi="Calibri" w:cs="Calibri"/>
                <w:color w:val="000000"/>
                <w:lang w:val="es-CO"/>
              </w:rPr>
              <w:t>x</w:t>
            </w:r>
          </w:p>
        </w:tc>
        <w:tc>
          <w:tcPr>
            <w:tcW w:w="36" w:type="dxa"/>
            <w:vAlign w:val="center"/>
            <w:hideMark/>
          </w:tcPr>
          <w:p w14:paraId="5DC66120"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076E6D21"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06BAA602"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8</w:t>
            </w:r>
          </w:p>
        </w:tc>
        <w:tc>
          <w:tcPr>
            <w:tcW w:w="7966" w:type="dxa"/>
            <w:tcBorders>
              <w:top w:val="nil"/>
              <w:left w:val="nil"/>
              <w:bottom w:val="single" w:sz="4" w:space="0" w:color="auto"/>
              <w:right w:val="single" w:sz="4" w:space="0" w:color="auto"/>
            </w:tcBorders>
            <w:noWrap/>
            <w:vAlign w:val="bottom"/>
            <w:hideMark/>
          </w:tcPr>
          <w:p w14:paraId="417F4091"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Análisis estructural</w:t>
            </w:r>
          </w:p>
        </w:tc>
        <w:tc>
          <w:tcPr>
            <w:tcW w:w="496" w:type="dxa"/>
            <w:tcBorders>
              <w:top w:val="nil"/>
              <w:left w:val="nil"/>
              <w:bottom w:val="single" w:sz="4" w:space="0" w:color="auto"/>
              <w:right w:val="single" w:sz="4" w:space="0" w:color="auto"/>
            </w:tcBorders>
            <w:shd w:val="clear" w:color="000000" w:fill="E2EFDA"/>
            <w:noWrap/>
            <w:vAlign w:val="center"/>
            <w:hideMark/>
          </w:tcPr>
          <w:p w14:paraId="49DCCA19"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36420F9A" w14:textId="091B58D4"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1F5D5DB7"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5BE0F5FE"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6049FA2C"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110F4F37"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135EB3AB"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331F73EC"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58AF058A"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4D74730C"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58E19AE8"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325D2F54"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9</w:t>
            </w:r>
          </w:p>
        </w:tc>
        <w:tc>
          <w:tcPr>
            <w:tcW w:w="7966" w:type="dxa"/>
            <w:tcBorders>
              <w:top w:val="nil"/>
              <w:left w:val="nil"/>
              <w:bottom w:val="single" w:sz="4" w:space="0" w:color="auto"/>
              <w:right w:val="single" w:sz="4" w:space="0" w:color="auto"/>
            </w:tcBorders>
            <w:noWrap/>
            <w:vAlign w:val="bottom"/>
            <w:hideMark/>
          </w:tcPr>
          <w:p w14:paraId="3BED8707"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Análisis lumínico</w:t>
            </w:r>
          </w:p>
        </w:tc>
        <w:tc>
          <w:tcPr>
            <w:tcW w:w="496" w:type="dxa"/>
            <w:tcBorders>
              <w:top w:val="nil"/>
              <w:left w:val="nil"/>
              <w:bottom w:val="single" w:sz="4" w:space="0" w:color="auto"/>
              <w:right w:val="single" w:sz="4" w:space="0" w:color="auto"/>
            </w:tcBorders>
            <w:shd w:val="clear" w:color="000000" w:fill="E2EFDA"/>
            <w:noWrap/>
            <w:vAlign w:val="center"/>
            <w:hideMark/>
          </w:tcPr>
          <w:p w14:paraId="2261E565"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shd w:val="clear" w:color="000000" w:fill="FFFFFF"/>
            <w:noWrap/>
            <w:vAlign w:val="center"/>
            <w:hideMark/>
          </w:tcPr>
          <w:p w14:paraId="20AA22F8"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3A0C3E50"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shd w:val="clear" w:color="000000" w:fill="FFFFFF"/>
            <w:noWrap/>
            <w:vAlign w:val="center"/>
            <w:hideMark/>
          </w:tcPr>
          <w:p w14:paraId="02BF621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032232AC"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51FE93B4"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2E75391A"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shd w:val="clear" w:color="000000" w:fill="FFFFFF"/>
            <w:noWrap/>
            <w:vAlign w:val="center"/>
            <w:hideMark/>
          </w:tcPr>
          <w:p w14:paraId="621C6F0A"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77DCAF3E"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683BCAD7"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74396653"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6200995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10</w:t>
            </w:r>
          </w:p>
        </w:tc>
        <w:tc>
          <w:tcPr>
            <w:tcW w:w="7966" w:type="dxa"/>
            <w:tcBorders>
              <w:top w:val="nil"/>
              <w:left w:val="nil"/>
              <w:bottom w:val="single" w:sz="4" w:space="0" w:color="auto"/>
              <w:right w:val="single" w:sz="4" w:space="0" w:color="auto"/>
            </w:tcBorders>
            <w:noWrap/>
            <w:vAlign w:val="bottom"/>
            <w:hideMark/>
          </w:tcPr>
          <w:p w14:paraId="4C075707"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Análisis energético</w:t>
            </w:r>
          </w:p>
        </w:tc>
        <w:tc>
          <w:tcPr>
            <w:tcW w:w="496" w:type="dxa"/>
            <w:tcBorders>
              <w:top w:val="nil"/>
              <w:left w:val="nil"/>
              <w:bottom w:val="single" w:sz="4" w:space="0" w:color="auto"/>
              <w:right w:val="single" w:sz="4" w:space="0" w:color="auto"/>
            </w:tcBorders>
            <w:shd w:val="clear" w:color="000000" w:fill="E2EFDA"/>
            <w:noWrap/>
            <w:vAlign w:val="center"/>
            <w:hideMark/>
          </w:tcPr>
          <w:p w14:paraId="50A278C4"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03FFCD2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076DEB6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1EEC4B3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6A0D9E45"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277DA67E"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1A68F90E"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48275A4A"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28BF984F"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5942D6DB"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3685DE73"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59176507"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11</w:t>
            </w:r>
          </w:p>
        </w:tc>
        <w:tc>
          <w:tcPr>
            <w:tcW w:w="7966" w:type="dxa"/>
            <w:tcBorders>
              <w:top w:val="nil"/>
              <w:left w:val="nil"/>
              <w:bottom w:val="single" w:sz="4" w:space="0" w:color="auto"/>
              <w:right w:val="single" w:sz="4" w:space="0" w:color="auto"/>
            </w:tcBorders>
            <w:noWrap/>
            <w:vAlign w:val="bottom"/>
            <w:hideMark/>
          </w:tcPr>
          <w:p w14:paraId="718BA684"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Análisis mecánico</w:t>
            </w:r>
          </w:p>
        </w:tc>
        <w:tc>
          <w:tcPr>
            <w:tcW w:w="496" w:type="dxa"/>
            <w:tcBorders>
              <w:top w:val="nil"/>
              <w:left w:val="nil"/>
              <w:bottom w:val="single" w:sz="4" w:space="0" w:color="auto"/>
              <w:right w:val="single" w:sz="4" w:space="0" w:color="auto"/>
            </w:tcBorders>
            <w:shd w:val="clear" w:color="000000" w:fill="E2EFDA"/>
            <w:noWrap/>
            <w:vAlign w:val="center"/>
            <w:hideMark/>
          </w:tcPr>
          <w:p w14:paraId="15800227"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6ADF50BB"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1429097A"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055D446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66159D92"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664AE3CC"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6211E951"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6430AAF4"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3A1B4D60"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44742395"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4E97FA71"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48B3BB04"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12</w:t>
            </w:r>
          </w:p>
        </w:tc>
        <w:tc>
          <w:tcPr>
            <w:tcW w:w="7966" w:type="dxa"/>
            <w:tcBorders>
              <w:top w:val="nil"/>
              <w:left w:val="nil"/>
              <w:bottom w:val="single" w:sz="4" w:space="0" w:color="auto"/>
              <w:right w:val="single" w:sz="4" w:space="0" w:color="auto"/>
            </w:tcBorders>
            <w:noWrap/>
            <w:vAlign w:val="bottom"/>
            <w:hideMark/>
          </w:tcPr>
          <w:p w14:paraId="321A6F1B"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Otros análisis de ingeniería</w:t>
            </w:r>
          </w:p>
        </w:tc>
        <w:tc>
          <w:tcPr>
            <w:tcW w:w="496" w:type="dxa"/>
            <w:tcBorders>
              <w:top w:val="nil"/>
              <w:left w:val="nil"/>
              <w:bottom w:val="single" w:sz="4" w:space="0" w:color="auto"/>
              <w:right w:val="single" w:sz="4" w:space="0" w:color="auto"/>
            </w:tcBorders>
            <w:shd w:val="clear" w:color="000000" w:fill="E2EFDA"/>
            <w:noWrap/>
            <w:vAlign w:val="center"/>
            <w:hideMark/>
          </w:tcPr>
          <w:p w14:paraId="3B2532CE"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1D1AD411"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294651B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09BA9708"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5640B970"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0C16EBFC"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6667E468"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3AB25D0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67A77097"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1D9740A7"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3B2BB805"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376FAE99"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lastRenderedPageBreak/>
              <w:t>13</w:t>
            </w:r>
          </w:p>
        </w:tc>
        <w:tc>
          <w:tcPr>
            <w:tcW w:w="7966" w:type="dxa"/>
            <w:tcBorders>
              <w:top w:val="nil"/>
              <w:left w:val="nil"/>
              <w:bottom w:val="single" w:sz="4" w:space="0" w:color="auto"/>
              <w:right w:val="single" w:sz="4" w:space="0" w:color="auto"/>
            </w:tcBorders>
            <w:noWrap/>
            <w:vAlign w:val="bottom"/>
            <w:hideMark/>
          </w:tcPr>
          <w:p w14:paraId="5289EC7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Evaluación de Sostenibilidad (BIM 6D)</w:t>
            </w:r>
          </w:p>
        </w:tc>
        <w:tc>
          <w:tcPr>
            <w:tcW w:w="496" w:type="dxa"/>
            <w:tcBorders>
              <w:top w:val="nil"/>
              <w:left w:val="nil"/>
              <w:bottom w:val="single" w:sz="4" w:space="0" w:color="auto"/>
              <w:right w:val="single" w:sz="4" w:space="0" w:color="auto"/>
            </w:tcBorders>
            <w:shd w:val="clear" w:color="000000" w:fill="E2EFDA"/>
            <w:noWrap/>
            <w:vAlign w:val="center"/>
            <w:hideMark/>
          </w:tcPr>
          <w:p w14:paraId="1042472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59AFC761"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4780C0E2"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3174867A"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5E57D122"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69FEE4E2"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729FA2A4"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712F6709"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4290AF0B"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43980CB1"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0354F729"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173F69DE"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14</w:t>
            </w:r>
          </w:p>
        </w:tc>
        <w:tc>
          <w:tcPr>
            <w:tcW w:w="7966" w:type="dxa"/>
            <w:tcBorders>
              <w:top w:val="nil"/>
              <w:left w:val="nil"/>
              <w:bottom w:val="single" w:sz="4" w:space="0" w:color="auto"/>
              <w:right w:val="single" w:sz="4" w:space="0" w:color="auto"/>
            </w:tcBorders>
            <w:noWrap/>
            <w:vAlign w:val="bottom"/>
            <w:hideMark/>
          </w:tcPr>
          <w:p w14:paraId="76CD192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Validación normativa</w:t>
            </w:r>
          </w:p>
        </w:tc>
        <w:tc>
          <w:tcPr>
            <w:tcW w:w="496" w:type="dxa"/>
            <w:tcBorders>
              <w:top w:val="nil"/>
              <w:left w:val="nil"/>
              <w:bottom w:val="single" w:sz="4" w:space="0" w:color="auto"/>
              <w:right w:val="single" w:sz="4" w:space="0" w:color="auto"/>
            </w:tcBorders>
            <w:shd w:val="clear" w:color="000000" w:fill="E2EFDA"/>
            <w:noWrap/>
            <w:vAlign w:val="center"/>
            <w:hideMark/>
          </w:tcPr>
          <w:p w14:paraId="354ACD27" w14:textId="7C8A85B3"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11AD1EDF" w14:textId="69380D73"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3986125A" w14:textId="2668E47F"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EC4A96">
              <w:rPr>
                <w:rFonts w:ascii="Calibri" w:eastAsia="Times New Roman" w:hAnsi="Calibri" w:cs="Calibri"/>
                <w:color w:val="000000"/>
                <w:lang w:val="es-CO"/>
              </w:rPr>
              <w:t>x</w:t>
            </w:r>
          </w:p>
        </w:tc>
        <w:tc>
          <w:tcPr>
            <w:tcW w:w="465" w:type="dxa"/>
            <w:tcBorders>
              <w:top w:val="nil"/>
              <w:left w:val="nil"/>
              <w:bottom w:val="single" w:sz="4" w:space="0" w:color="auto"/>
              <w:right w:val="single" w:sz="4" w:space="0" w:color="auto"/>
            </w:tcBorders>
            <w:noWrap/>
            <w:vAlign w:val="center"/>
            <w:hideMark/>
          </w:tcPr>
          <w:p w14:paraId="677AC928" w14:textId="2112AF4F"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EC4A96">
              <w:rPr>
                <w:rFonts w:ascii="Calibri" w:eastAsia="Times New Roman" w:hAnsi="Calibri" w:cs="Calibri"/>
                <w:color w:val="000000"/>
                <w:lang w:val="es-CO"/>
              </w:rPr>
              <w:t>x</w:t>
            </w:r>
          </w:p>
        </w:tc>
        <w:tc>
          <w:tcPr>
            <w:tcW w:w="395" w:type="dxa"/>
            <w:tcBorders>
              <w:top w:val="nil"/>
              <w:left w:val="nil"/>
              <w:bottom w:val="single" w:sz="4" w:space="0" w:color="auto"/>
              <w:right w:val="single" w:sz="4" w:space="0" w:color="auto"/>
            </w:tcBorders>
            <w:shd w:val="clear" w:color="000000" w:fill="E2EFDA"/>
            <w:noWrap/>
            <w:vAlign w:val="center"/>
            <w:hideMark/>
          </w:tcPr>
          <w:p w14:paraId="6C83E1CA" w14:textId="64DC3500"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1A79EF8E" w14:textId="6EEA2FE4"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EC4A96">
              <w:rPr>
                <w:rFonts w:ascii="Calibri" w:eastAsia="Times New Roman" w:hAnsi="Calibri" w:cs="Calibri"/>
                <w:color w:val="000000"/>
                <w:lang w:val="es-CO"/>
              </w:rPr>
              <w:t>x</w:t>
            </w:r>
          </w:p>
        </w:tc>
        <w:tc>
          <w:tcPr>
            <w:tcW w:w="774" w:type="dxa"/>
            <w:tcBorders>
              <w:top w:val="nil"/>
              <w:left w:val="nil"/>
              <w:bottom w:val="single" w:sz="4" w:space="0" w:color="auto"/>
              <w:right w:val="single" w:sz="4" w:space="0" w:color="auto"/>
            </w:tcBorders>
            <w:shd w:val="clear" w:color="000000" w:fill="E2EFDA"/>
            <w:noWrap/>
            <w:vAlign w:val="center"/>
            <w:hideMark/>
          </w:tcPr>
          <w:p w14:paraId="52E7E716" w14:textId="293C3770"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2599224B"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7EC54EEA" w14:textId="0627960A"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EC4A96">
              <w:rPr>
                <w:rFonts w:ascii="Calibri" w:eastAsia="Times New Roman" w:hAnsi="Calibri" w:cs="Calibri"/>
                <w:color w:val="000000"/>
                <w:lang w:val="es-CO"/>
              </w:rPr>
              <w:t>x</w:t>
            </w:r>
          </w:p>
        </w:tc>
        <w:tc>
          <w:tcPr>
            <w:tcW w:w="36" w:type="dxa"/>
            <w:vAlign w:val="center"/>
            <w:hideMark/>
          </w:tcPr>
          <w:p w14:paraId="727165A2"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6D8BC321"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6D9A8462"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15</w:t>
            </w:r>
          </w:p>
        </w:tc>
        <w:tc>
          <w:tcPr>
            <w:tcW w:w="7966" w:type="dxa"/>
            <w:tcBorders>
              <w:top w:val="nil"/>
              <w:left w:val="nil"/>
              <w:bottom w:val="single" w:sz="4" w:space="0" w:color="auto"/>
              <w:right w:val="single" w:sz="4" w:space="0" w:color="auto"/>
            </w:tcBorders>
            <w:noWrap/>
            <w:vAlign w:val="bottom"/>
            <w:hideMark/>
          </w:tcPr>
          <w:p w14:paraId="5BD58F0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Coordinación 3D (Detección de interferencias)</w:t>
            </w:r>
          </w:p>
        </w:tc>
        <w:tc>
          <w:tcPr>
            <w:tcW w:w="496" w:type="dxa"/>
            <w:tcBorders>
              <w:top w:val="nil"/>
              <w:left w:val="nil"/>
              <w:bottom w:val="single" w:sz="4" w:space="0" w:color="auto"/>
              <w:right w:val="single" w:sz="4" w:space="0" w:color="auto"/>
            </w:tcBorders>
            <w:shd w:val="clear" w:color="000000" w:fill="E2EFDA"/>
            <w:noWrap/>
            <w:vAlign w:val="center"/>
            <w:hideMark/>
          </w:tcPr>
          <w:p w14:paraId="2ADDC269" w14:textId="37B3A2A6"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18780413" w14:textId="017389CF"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4F40FCC8" w14:textId="487A72F6"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EC4A96">
              <w:rPr>
                <w:rFonts w:ascii="Calibri" w:eastAsia="Times New Roman" w:hAnsi="Calibri" w:cs="Calibri"/>
                <w:color w:val="000000"/>
                <w:lang w:val="es-CO"/>
              </w:rPr>
              <w:t>x</w:t>
            </w:r>
          </w:p>
        </w:tc>
        <w:tc>
          <w:tcPr>
            <w:tcW w:w="465" w:type="dxa"/>
            <w:tcBorders>
              <w:top w:val="nil"/>
              <w:left w:val="nil"/>
              <w:bottom w:val="single" w:sz="4" w:space="0" w:color="auto"/>
              <w:right w:val="single" w:sz="4" w:space="0" w:color="auto"/>
            </w:tcBorders>
            <w:noWrap/>
            <w:vAlign w:val="center"/>
            <w:hideMark/>
          </w:tcPr>
          <w:p w14:paraId="0B2E611F" w14:textId="1C991A04"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EC4A96">
              <w:rPr>
                <w:rFonts w:ascii="Calibri" w:eastAsia="Times New Roman" w:hAnsi="Calibri" w:cs="Calibri"/>
                <w:color w:val="000000"/>
                <w:lang w:val="es-CO"/>
              </w:rPr>
              <w:t>x</w:t>
            </w:r>
          </w:p>
        </w:tc>
        <w:tc>
          <w:tcPr>
            <w:tcW w:w="395" w:type="dxa"/>
            <w:tcBorders>
              <w:top w:val="nil"/>
              <w:left w:val="nil"/>
              <w:bottom w:val="single" w:sz="4" w:space="0" w:color="auto"/>
              <w:right w:val="single" w:sz="4" w:space="0" w:color="auto"/>
            </w:tcBorders>
            <w:shd w:val="clear" w:color="000000" w:fill="E2EFDA"/>
            <w:noWrap/>
            <w:vAlign w:val="center"/>
            <w:hideMark/>
          </w:tcPr>
          <w:p w14:paraId="0D509B49" w14:textId="3887D7CE"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EC4A96">
              <w:rPr>
                <w:rFonts w:ascii="Calibri" w:eastAsia="Times New Roman" w:hAnsi="Calibri" w:cs="Calibri"/>
                <w:color w:val="000000"/>
                <w:lang w:val="es-CO"/>
              </w:rPr>
              <w:t>x</w:t>
            </w:r>
          </w:p>
        </w:tc>
        <w:tc>
          <w:tcPr>
            <w:tcW w:w="356" w:type="dxa"/>
            <w:tcBorders>
              <w:top w:val="nil"/>
              <w:left w:val="nil"/>
              <w:bottom w:val="single" w:sz="4" w:space="0" w:color="auto"/>
              <w:right w:val="single" w:sz="4" w:space="0" w:color="auto"/>
            </w:tcBorders>
            <w:noWrap/>
            <w:vAlign w:val="center"/>
            <w:hideMark/>
          </w:tcPr>
          <w:p w14:paraId="6861FBC2" w14:textId="4E6ED732"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1204432E" w14:textId="0D427F72"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EC4A96">
              <w:rPr>
                <w:rFonts w:ascii="Calibri" w:eastAsia="Times New Roman" w:hAnsi="Calibri" w:cs="Calibri"/>
                <w:color w:val="000000"/>
                <w:lang w:val="es-CO"/>
              </w:rPr>
              <w:t>x</w:t>
            </w:r>
          </w:p>
        </w:tc>
        <w:tc>
          <w:tcPr>
            <w:tcW w:w="442" w:type="dxa"/>
            <w:tcBorders>
              <w:top w:val="nil"/>
              <w:left w:val="nil"/>
              <w:bottom w:val="single" w:sz="4" w:space="0" w:color="auto"/>
              <w:right w:val="single" w:sz="4" w:space="0" w:color="auto"/>
            </w:tcBorders>
            <w:noWrap/>
            <w:vAlign w:val="center"/>
            <w:hideMark/>
          </w:tcPr>
          <w:p w14:paraId="4891FF4C"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23FBDA4E" w14:textId="4B1FE991"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EC4A96">
              <w:rPr>
                <w:rFonts w:ascii="Calibri" w:eastAsia="Times New Roman" w:hAnsi="Calibri" w:cs="Calibri"/>
                <w:color w:val="000000"/>
                <w:lang w:val="es-CO"/>
              </w:rPr>
              <w:t>x</w:t>
            </w:r>
          </w:p>
        </w:tc>
        <w:tc>
          <w:tcPr>
            <w:tcW w:w="36" w:type="dxa"/>
            <w:vAlign w:val="center"/>
            <w:hideMark/>
          </w:tcPr>
          <w:p w14:paraId="0FF2B80F"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2603D851"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25C9C539"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16</w:t>
            </w:r>
          </w:p>
        </w:tc>
        <w:tc>
          <w:tcPr>
            <w:tcW w:w="7966" w:type="dxa"/>
            <w:tcBorders>
              <w:top w:val="nil"/>
              <w:left w:val="nil"/>
              <w:bottom w:val="single" w:sz="4" w:space="0" w:color="auto"/>
              <w:right w:val="single" w:sz="4" w:space="0" w:color="auto"/>
            </w:tcBorders>
            <w:noWrap/>
            <w:vAlign w:val="bottom"/>
            <w:hideMark/>
          </w:tcPr>
          <w:p w14:paraId="489FD57A"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Planificación de obra</w:t>
            </w:r>
          </w:p>
        </w:tc>
        <w:tc>
          <w:tcPr>
            <w:tcW w:w="496" w:type="dxa"/>
            <w:tcBorders>
              <w:top w:val="nil"/>
              <w:left w:val="nil"/>
              <w:bottom w:val="single" w:sz="4" w:space="0" w:color="auto"/>
              <w:right w:val="single" w:sz="4" w:space="0" w:color="auto"/>
            </w:tcBorders>
            <w:shd w:val="clear" w:color="000000" w:fill="E2EFDA"/>
            <w:noWrap/>
            <w:vAlign w:val="center"/>
            <w:hideMark/>
          </w:tcPr>
          <w:p w14:paraId="36CD84E2" w14:textId="22503F83"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EC4A96">
              <w:rPr>
                <w:rFonts w:ascii="Calibri" w:eastAsia="Times New Roman" w:hAnsi="Calibri" w:cs="Calibri"/>
                <w:color w:val="000000"/>
                <w:lang w:val="es-CO"/>
              </w:rPr>
              <w:t>x</w:t>
            </w:r>
          </w:p>
        </w:tc>
        <w:tc>
          <w:tcPr>
            <w:tcW w:w="405" w:type="dxa"/>
            <w:tcBorders>
              <w:top w:val="nil"/>
              <w:left w:val="nil"/>
              <w:bottom w:val="single" w:sz="4" w:space="0" w:color="auto"/>
              <w:right w:val="single" w:sz="4" w:space="0" w:color="auto"/>
            </w:tcBorders>
            <w:noWrap/>
            <w:vAlign w:val="center"/>
            <w:hideMark/>
          </w:tcPr>
          <w:p w14:paraId="056FAA99" w14:textId="7BA14447"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27F0508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494F0810"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77F53BA7"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15FE80D0"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5FA06AE0"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2830FFDF"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7AD4E872"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54E666D5"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26B8C97C"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7C8E5438"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17</w:t>
            </w:r>
          </w:p>
        </w:tc>
        <w:tc>
          <w:tcPr>
            <w:tcW w:w="7966" w:type="dxa"/>
            <w:tcBorders>
              <w:top w:val="nil"/>
              <w:left w:val="nil"/>
              <w:bottom w:val="single" w:sz="4" w:space="0" w:color="auto"/>
              <w:right w:val="single" w:sz="4" w:space="0" w:color="auto"/>
            </w:tcBorders>
            <w:noWrap/>
            <w:vAlign w:val="bottom"/>
            <w:hideMark/>
          </w:tcPr>
          <w:p w14:paraId="7B41DC68"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Diseño de sistemas constructivos</w:t>
            </w:r>
          </w:p>
        </w:tc>
        <w:tc>
          <w:tcPr>
            <w:tcW w:w="496" w:type="dxa"/>
            <w:tcBorders>
              <w:top w:val="nil"/>
              <w:left w:val="nil"/>
              <w:bottom w:val="single" w:sz="4" w:space="0" w:color="auto"/>
              <w:right w:val="single" w:sz="4" w:space="0" w:color="auto"/>
            </w:tcBorders>
            <w:shd w:val="clear" w:color="000000" w:fill="E2EFDA"/>
            <w:noWrap/>
            <w:vAlign w:val="center"/>
            <w:hideMark/>
          </w:tcPr>
          <w:p w14:paraId="28B1698F" w14:textId="74C540C4"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EC4A96">
              <w:rPr>
                <w:rFonts w:ascii="Calibri" w:eastAsia="Times New Roman" w:hAnsi="Calibri" w:cs="Calibri"/>
                <w:color w:val="000000"/>
                <w:lang w:val="es-CO"/>
              </w:rPr>
              <w:t>x</w:t>
            </w:r>
          </w:p>
        </w:tc>
        <w:tc>
          <w:tcPr>
            <w:tcW w:w="405" w:type="dxa"/>
            <w:tcBorders>
              <w:top w:val="nil"/>
              <w:left w:val="nil"/>
              <w:bottom w:val="single" w:sz="4" w:space="0" w:color="auto"/>
              <w:right w:val="single" w:sz="4" w:space="0" w:color="auto"/>
            </w:tcBorders>
            <w:noWrap/>
            <w:vAlign w:val="center"/>
            <w:hideMark/>
          </w:tcPr>
          <w:p w14:paraId="392B5C74" w14:textId="4E528B79"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4F86AF3F"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7CFDED4F"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3485DF58"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0ED5FF5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42B0CA2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1347FA1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4B51CF25"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1C849E47"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413F1D76"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1A165CA9"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18</w:t>
            </w:r>
          </w:p>
        </w:tc>
        <w:tc>
          <w:tcPr>
            <w:tcW w:w="7966" w:type="dxa"/>
            <w:tcBorders>
              <w:top w:val="nil"/>
              <w:left w:val="nil"/>
              <w:bottom w:val="single" w:sz="4" w:space="0" w:color="auto"/>
              <w:right w:val="single" w:sz="4" w:space="0" w:color="auto"/>
            </w:tcBorders>
            <w:noWrap/>
            <w:vAlign w:val="bottom"/>
            <w:hideMark/>
          </w:tcPr>
          <w:p w14:paraId="66ED853A"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Fabricación digital</w:t>
            </w:r>
          </w:p>
        </w:tc>
        <w:tc>
          <w:tcPr>
            <w:tcW w:w="496" w:type="dxa"/>
            <w:tcBorders>
              <w:top w:val="nil"/>
              <w:left w:val="nil"/>
              <w:bottom w:val="single" w:sz="4" w:space="0" w:color="auto"/>
              <w:right w:val="single" w:sz="4" w:space="0" w:color="auto"/>
            </w:tcBorders>
            <w:shd w:val="clear" w:color="000000" w:fill="E2EFDA"/>
            <w:noWrap/>
            <w:vAlign w:val="center"/>
            <w:hideMark/>
          </w:tcPr>
          <w:p w14:paraId="411CE700"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0CD6B82E"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246473A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3CB4ED29"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03FB1989"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530F55D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0E5DE8D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43BB172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7B738409"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199D43CF"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21AAF741"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2D5A19BA"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19</w:t>
            </w:r>
          </w:p>
        </w:tc>
        <w:tc>
          <w:tcPr>
            <w:tcW w:w="7966" w:type="dxa"/>
            <w:tcBorders>
              <w:top w:val="nil"/>
              <w:left w:val="nil"/>
              <w:bottom w:val="single" w:sz="4" w:space="0" w:color="auto"/>
              <w:right w:val="single" w:sz="4" w:space="0" w:color="auto"/>
            </w:tcBorders>
            <w:noWrap/>
            <w:vAlign w:val="bottom"/>
            <w:hideMark/>
          </w:tcPr>
          <w:p w14:paraId="7499B09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Control de obra</w:t>
            </w:r>
          </w:p>
        </w:tc>
        <w:tc>
          <w:tcPr>
            <w:tcW w:w="496" w:type="dxa"/>
            <w:tcBorders>
              <w:top w:val="nil"/>
              <w:left w:val="nil"/>
              <w:bottom w:val="single" w:sz="4" w:space="0" w:color="auto"/>
              <w:right w:val="single" w:sz="4" w:space="0" w:color="auto"/>
            </w:tcBorders>
            <w:shd w:val="clear" w:color="000000" w:fill="E2EFDA"/>
            <w:noWrap/>
            <w:vAlign w:val="center"/>
            <w:hideMark/>
          </w:tcPr>
          <w:p w14:paraId="4718574A" w14:textId="4FBD8CEE"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0BD981D6" w14:textId="35D4567C"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r w:rsidR="00EC4A96">
              <w:rPr>
                <w:rFonts w:ascii="Calibri" w:eastAsia="Times New Roman" w:hAnsi="Calibri" w:cs="Calibri"/>
                <w:color w:val="000000"/>
                <w:lang w:val="es-CO"/>
              </w:rPr>
              <w:t>x</w:t>
            </w:r>
          </w:p>
        </w:tc>
        <w:tc>
          <w:tcPr>
            <w:tcW w:w="468" w:type="dxa"/>
            <w:tcBorders>
              <w:top w:val="nil"/>
              <w:left w:val="nil"/>
              <w:bottom w:val="single" w:sz="4" w:space="0" w:color="auto"/>
              <w:right w:val="single" w:sz="4" w:space="0" w:color="auto"/>
            </w:tcBorders>
            <w:shd w:val="clear" w:color="000000" w:fill="E2EFDA"/>
            <w:noWrap/>
            <w:vAlign w:val="center"/>
            <w:hideMark/>
          </w:tcPr>
          <w:p w14:paraId="32569AF3" w14:textId="2E06AC96"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3F833C90" w14:textId="0947B33A"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28B72373" w14:textId="1EB36B8C"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14D7C307" w14:textId="6431AB88"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3461ABA0" w14:textId="608E59CB"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2201E8E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3E5190BB" w14:textId="5017B555"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36" w:type="dxa"/>
            <w:vAlign w:val="center"/>
            <w:hideMark/>
          </w:tcPr>
          <w:p w14:paraId="5A2A3E75"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087677FE"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36DC4FE8"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20</w:t>
            </w:r>
          </w:p>
        </w:tc>
        <w:tc>
          <w:tcPr>
            <w:tcW w:w="7966" w:type="dxa"/>
            <w:tcBorders>
              <w:top w:val="nil"/>
              <w:left w:val="nil"/>
              <w:bottom w:val="single" w:sz="4" w:space="0" w:color="auto"/>
              <w:right w:val="single" w:sz="4" w:space="0" w:color="auto"/>
            </w:tcBorders>
            <w:noWrap/>
            <w:vAlign w:val="bottom"/>
            <w:hideMark/>
          </w:tcPr>
          <w:p w14:paraId="3CF2423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Modelación As-</w:t>
            </w:r>
            <w:proofErr w:type="spellStart"/>
            <w:r w:rsidRPr="00742DCB">
              <w:rPr>
                <w:rFonts w:ascii="Calibri" w:eastAsia="Times New Roman" w:hAnsi="Calibri" w:cs="Calibri"/>
                <w:color w:val="000000"/>
                <w:lang w:val="es-CO"/>
              </w:rPr>
              <w:t>Built</w:t>
            </w:r>
            <w:proofErr w:type="spellEnd"/>
            <w:r w:rsidRPr="00742DCB">
              <w:rPr>
                <w:rFonts w:ascii="Calibri" w:eastAsia="Times New Roman" w:hAnsi="Calibri" w:cs="Calibri"/>
                <w:color w:val="000000"/>
                <w:lang w:val="es-CO"/>
              </w:rPr>
              <w:t xml:space="preserve"> (</w:t>
            </w:r>
            <w:proofErr w:type="spellStart"/>
            <w:r w:rsidRPr="00742DCB">
              <w:rPr>
                <w:rFonts w:ascii="Calibri" w:eastAsia="Times New Roman" w:hAnsi="Calibri" w:cs="Calibri"/>
                <w:color w:val="000000"/>
                <w:lang w:val="es-CO"/>
              </w:rPr>
              <w:t>Record</w:t>
            </w:r>
            <w:proofErr w:type="spellEnd"/>
            <w:r w:rsidRPr="00742DCB">
              <w:rPr>
                <w:rFonts w:ascii="Calibri" w:eastAsia="Times New Roman" w:hAnsi="Calibri" w:cs="Calibri"/>
                <w:color w:val="000000"/>
                <w:lang w:val="es-CO"/>
              </w:rPr>
              <w:t xml:space="preserve"> </w:t>
            </w:r>
            <w:proofErr w:type="spellStart"/>
            <w:r w:rsidRPr="00742DCB">
              <w:rPr>
                <w:rFonts w:ascii="Calibri" w:eastAsia="Times New Roman" w:hAnsi="Calibri" w:cs="Calibri"/>
                <w:color w:val="000000"/>
                <w:lang w:val="es-CO"/>
              </w:rPr>
              <w:t>Modelling</w:t>
            </w:r>
            <w:proofErr w:type="spellEnd"/>
            <w:r w:rsidRPr="00742DCB">
              <w:rPr>
                <w:rFonts w:ascii="Calibri" w:eastAsia="Times New Roman" w:hAnsi="Calibri" w:cs="Calibri"/>
                <w:color w:val="000000"/>
                <w:lang w:val="es-CO"/>
              </w:rPr>
              <w:t>)</w:t>
            </w:r>
          </w:p>
        </w:tc>
        <w:tc>
          <w:tcPr>
            <w:tcW w:w="496" w:type="dxa"/>
            <w:tcBorders>
              <w:top w:val="nil"/>
              <w:left w:val="nil"/>
              <w:bottom w:val="single" w:sz="4" w:space="0" w:color="auto"/>
              <w:right w:val="single" w:sz="4" w:space="0" w:color="auto"/>
            </w:tcBorders>
            <w:shd w:val="clear" w:color="000000" w:fill="E2EFDA"/>
            <w:noWrap/>
            <w:vAlign w:val="center"/>
            <w:hideMark/>
          </w:tcPr>
          <w:p w14:paraId="34E2DDAC"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7E5ED0F8"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1683B0DC"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552497A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77DAB031"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1BA62F6E"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51764A87"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42160664"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62001300"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37E5DDB0"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6B345ACF"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43E5F09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21</w:t>
            </w:r>
          </w:p>
        </w:tc>
        <w:tc>
          <w:tcPr>
            <w:tcW w:w="7966" w:type="dxa"/>
            <w:tcBorders>
              <w:top w:val="nil"/>
              <w:left w:val="nil"/>
              <w:bottom w:val="single" w:sz="4" w:space="0" w:color="auto"/>
              <w:right w:val="single" w:sz="4" w:space="0" w:color="auto"/>
            </w:tcBorders>
            <w:noWrap/>
            <w:vAlign w:val="bottom"/>
            <w:hideMark/>
          </w:tcPr>
          <w:p w14:paraId="674B95D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Programación del Mantenimiento (BIM 7D)</w:t>
            </w:r>
          </w:p>
        </w:tc>
        <w:tc>
          <w:tcPr>
            <w:tcW w:w="496" w:type="dxa"/>
            <w:tcBorders>
              <w:top w:val="nil"/>
              <w:left w:val="nil"/>
              <w:bottom w:val="single" w:sz="4" w:space="0" w:color="auto"/>
              <w:right w:val="single" w:sz="4" w:space="0" w:color="auto"/>
            </w:tcBorders>
            <w:shd w:val="clear" w:color="000000" w:fill="E2EFDA"/>
            <w:noWrap/>
            <w:vAlign w:val="center"/>
            <w:hideMark/>
          </w:tcPr>
          <w:p w14:paraId="59C1244A"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6199FF07"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6BD988B5"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135E6771"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27B30BE1"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1ADB8890"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7312BD4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30F412C7"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1E8128F2"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5C0C9EC9"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21EE5E71"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528CB694"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22</w:t>
            </w:r>
          </w:p>
        </w:tc>
        <w:tc>
          <w:tcPr>
            <w:tcW w:w="7966" w:type="dxa"/>
            <w:tcBorders>
              <w:top w:val="nil"/>
              <w:left w:val="nil"/>
              <w:bottom w:val="single" w:sz="4" w:space="0" w:color="auto"/>
              <w:right w:val="single" w:sz="4" w:space="0" w:color="auto"/>
            </w:tcBorders>
            <w:noWrap/>
            <w:vAlign w:val="bottom"/>
            <w:hideMark/>
          </w:tcPr>
          <w:p w14:paraId="7B451D82"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Análisis del sistema de edificación</w:t>
            </w:r>
          </w:p>
        </w:tc>
        <w:tc>
          <w:tcPr>
            <w:tcW w:w="496" w:type="dxa"/>
            <w:tcBorders>
              <w:top w:val="nil"/>
              <w:left w:val="nil"/>
              <w:bottom w:val="single" w:sz="4" w:space="0" w:color="auto"/>
              <w:right w:val="single" w:sz="4" w:space="0" w:color="auto"/>
            </w:tcBorders>
            <w:shd w:val="clear" w:color="000000" w:fill="E2EFDA"/>
            <w:noWrap/>
            <w:vAlign w:val="center"/>
            <w:hideMark/>
          </w:tcPr>
          <w:p w14:paraId="258A0AF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3BD2D688"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227CF979"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2F7B572C"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29CC000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12294271"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53E6AA3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531DC10C"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3783CFD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56CA1758"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25E7779C"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50A9D5D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23</w:t>
            </w:r>
          </w:p>
        </w:tc>
        <w:tc>
          <w:tcPr>
            <w:tcW w:w="7966" w:type="dxa"/>
            <w:tcBorders>
              <w:top w:val="nil"/>
              <w:left w:val="nil"/>
              <w:bottom w:val="single" w:sz="4" w:space="0" w:color="auto"/>
              <w:right w:val="single" w:sz="4" w:space="0" w:color="auto"/>
            </w:tcBorders>
            <w:noWrap/>
            <w:vAlign w:val="bottom"/>
            <w:hideMark/>
          </w:tcPr>
          <w:p w14:paraId="1E7E5DB2"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Gestión de activos (BIM 7D)</w:t>
            </w:r>
          </w:p>
        </w:tc>
        <w:tc>
          <w:tcPr>
            <w:tcW w:w="496" w:type="dxa"/>
            <w:tcBorders>
              <w:top w:val="nil"/>
              <w:left w:val="nil"/>
              <w:bottom w:val="single" w:sz="4" w:space="0" w:color="auto"/>
              <w:right w:val="single" w:sz="4" w:space="0" w:color="auto"/>
            </w:tcBorders>
            <w:shd w:val="clear" w:color="000000" w:fill="E2EFDA"/>
            <w:noWrap/>
            <w:vAlign w:val="center"/>
            <w:hideMark/>
          </w:tcPr>
          <w:p w14:paraId="70DD4A68"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747C6254"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62D515BE"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23B0032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32759C9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6504901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7B189047"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7863F065"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2D0A5598"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00826849"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1ED7CA66"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3BE47344"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24</w:t>
            </w:r>
          </w:p>
        </w:tc>
        <w:tc>
          <w:tcPr>
            <w:tcW w:w="7966" w:type="dxa"/>
            <w:tcBorders>
              <w:top w:val="nil"/>
              <w:left w:val="nil"/>
              <w:bottom w:val="single" w:sz="4" w:space="0" w:color="auto"/>
              <w:right w:val="single" w:sz="4" w:space="0" w:color="auto"/>
            </w:tcBorders>
            <w:noWrap/>
            <w:vAlign w:val="bottom"/>
            <w:hideMark/>
          </w:tcPr>
          <w:p w14:paraId="4626C3A5"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Gestión y seguimiento de espacios</w:t>
            </w:r>
          </w:p>
        </w:tc>
        <w:tc>
          <w:tcPr>
            <w:tcW w:w="496" w:type="dxa"/>
            <w:tcBorders>
              <w:top w:val="nil"/>
              <w:left w:val="nil"/>
              <w:bottom w:val="single" w:sz="4" w:space="0" w:color="auto"/>
              <w:right w:val="single" w:sz="4" w:space="0" w:color="auto"/>
            </w:tcBorders>
            <w:shd w:val="clear" w:color="000000" w:fill="E2EFDA"/>
            <w:noWrap/>
            <w:vAlign w:val="center"/>
            <w:hideMark/>
          </w:tcPr>
          <w:p w14:paraId="582C5B1F" w14:textId="38946FFF"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38B0875C" w14:textId="3199559D" w:rsidR="00742DCB" w:rsidRPr="00742DCB" w:rsidRDefault="00EC4A96" w:rsidP="00742DCB">
            <w:pPr>
              <w:spacing w:after="0"/>
              <w:jc w:val="center"/>
              <w:rPr>
                <w:rFonts w:ascii="Calibri" w:eastAsia="Times New Roman" w:hAnsi="Calibri" w:cs="Calibri"/>
                <w:color w:val="000000"/>
                <w:lang w:val="es-CO"/>
              </w:rPr>
            </w:pPr>
            <w:r>
              <w:rPr>
                <w:rFonts w:ascii="Calibri" w:eastAsia="Times New Roman" w:hAnsi="Calibri" w:cs="Calibri"/>
                <w:color w:val="000000"/>
                <w:lang w:val="es-CO"/>
              </w:rPr>
              <w:t>x</w:t>
            </w:r>
            <w:r w:rsidR="00742DCB"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674598C1"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74021720"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0F3E1FD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5D5910D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3CE8D53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4B494EAA"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565BB0DD"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169CF7B6"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r w:rsidR="00742DCB" w:rsidRPr="00742DCB" w14:paraId="32405575" w14:textId="77777777" w:rsidTr="00742DCB">
        <w:trPr>
          <w:trHeight w:val="300"/>
        </w:trPr>
        <w:tc>
          <w:tcPr>
            <w:tcW w:w="324" w:type="dxa"/>
            <w:tcBorders>
              <w:top w:val="nil"/>
              <w:left w:val="single" w:sz="4" w:space="0" w:color="auto"/>
              <w:bottom w:val="single" w:sz="4" w:space="0" w:color="auto"/>
              <w:right w:val="single" w:sz="4" w:space="0" w:color="auto"/>
            </w:tcBorders>
            <w:shd w:val="clear" w:color="000000" w:fill="A9D08E"/>
            <w:noWrap/>
            <w:hideMark/>
          </w:tcPr>
          <w:p w14:paraId="577C7741"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25</w:t>
            </w:r>
          </w:p>
        </w:tc>
        <w:tc>
          <w:tcPr>
            <w:tcW w:w="7966" w:type="dxa"/>
            <w:tcBorders>
              <w:top w:val="nil"/>
              <w:left w:val="nil"/>
              <w:bottom w:val="single" w:sz="4" w:space="0" w:color="auto"/>
              <w:right w:val="single" w:sz="4" w:space="0" w:color="auto"/>
            </w:tcBorders>
            <w:noWrap/>
            <w:vAlign w:val="bottom"/>
            <w:hideMark/>
          </w:tcPr>
          <w:p w14:paraId="5CF7EE66"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Planificación y gestión de emergencias</w:t>
            </w:r>
          </w:p>
        </w:tc>
        <w:tc>
          <w:tcPr>
            <w:tcW w:w="496" w:type="dxa"/>
            <w:tcBorders>
              <w:top w:val="nil"/>
              <w:left w:val="nil"/>
              <w:bottom w:val="single" w:sz="4" w:space="0" w:color="auto"/>
              <w:right w:val="single" w:sz="4" w:space="0" w:color="auto"/>
            </w:tcBorders>
            <w:shd w:val="clear" w:color="000000" w:fill="E2EFDA"/>
            <w:noWrap/>
            <w:vAlign w:val="center"/>
            <w:hideMark/>
          </w:tcPr>
          <w:p w14:paraId="2E81AD93"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05" w:type="dxa"/>
            <w:tcBorders>
              <w:top w:val="nil"/>
              <w:left w:val="nil"/>
              <w:bottom w:val="single" w:sz="4" w:space="0" w:color="auto"/>
              <w:right w:val="single" w:sz="4" w:space="0" w:color="auto"/>
            </w:tcBorders>
            <w:noWrap/>
            <w:vAlign w:val="center"/>
            <w:hideMark/>
          </w:tcPr>
          <w:p w14:paraId="3FECB72B"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8" w:type="dxa"/>
            <w:tcBorders>
              <w:top w:val="nil"/>
              <w:left w:val="nil"/>
              <w:bottom w:val="single" w:sz="4" w:space="0" w:color="auto"/>
              <w:right w:val="single" w:sz="4" w:space="0" w:color="auto"/>
            </w:tcBorders>
            <w:shd w:val="clear" w:color="000000" w:fill="E2EFDA"/>
            <w:noWrap/>
            <w:vAlign w:val="center"/>
            <w:hideMark/>
          </w:tcPr>
          <w:p w14:paraId="773BD37F"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65" w:type="dxa"/>
            <w:tcBorders>
              <w:top w:val="nil"/>
              <w:left w:val="nil"/>
              <w:bottom w:val="single" w:sz="4" w:space="0" w:color="auto"/>
              <w:right w:val="single" w:sz="4" w:space="0" w:color="auto"/>
            </w:tcBorders>
            <w:noWrap/>
            <w:vAlign w:val="center"/>
            <w:hideMark/>
          </w:tcPr>
          <w:p w14:paraId="4D2D9809"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95" w:type="dxa"/>
            <w:tcBorders>
              <w:top w:val="nil"/>
              <w:left w:val="nil"/>
              <w:bottom w:val="single" w:sz="4" w:space="0" w:color="auto"/>
              <w:right w:val="single" w:sz="4" w:space="0" w:color="auto"/>
            </w:tcBorders>
            <w:shd w:val="clear" w:color="000000" w:fill="E2EFDA"/>
            <w:noWrap/>
            <w:vAlign w:val="center"/>
            <w:hideMark/>
          </w:tcPr>
          <w:p w14:paraId="692E767F"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56" w:type="dxa"/>
            <w:tcBorders>
              <w:top w:val="nil"/>
              <w:left w:val="nil"/>
              <w:bottom w:val="single" w:sz="4" w:space="0" w:color="auto"/>
              <w:right w:val="single" w:sz="4" w:space="0" w:color="auto"/>
            </w:tcBorders>
            <w:noWrap/>
            <w:vAlign w:val="center"/>
            <w:hideMark/>
          </w:tcPr>
          <w:p w14:paraId="3684CF30"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774" w:type="dxa"/>
            <w:tcBorders>
              <w:top w:val="nil"/>
              <w:left w:val="nil"/>
              <w:bottom w:val="single" w:sz="4" w:space="0" w:color="auto"/>
              <w:right w:val="single" w:sz="4" w:space="0" w:color="auto"/>
            </w:tcBorders>
            <w:shd w:val="clear" w:color="000000" w:fill="E2EFDA"/>
            <w:noWrap/>
            <w:vAlign w:val="center"/>
            <w:hideMark/>
          </w:tcPr>
          <w:p w14:paraId="200D313E"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442" w:type="dxa"/>
            <w:tcBorders>
              <w:top w:val="nil"/>
              <w:left w:val="nil"/>
              <w:bottom w:val="single" w:sz="4" w:space="0" w:color="auto"/>
              <w:right w:val="single" w:sz="4" w:space="0" w:color="auto"/>
            </w:tcBorders>
            <w:noWrap/>
            <w:vAlign w:val="center"/>
            <w:hideMark/>
          </w:tcPr>
          <w:p w14:paraId="3526D1F8"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509" w:type="dxa"/>
            <w:tcBorders>
              <w:top w:val="nil"/>
              <w:left w:val="nil"/>
              <w:bottom w:val="single" w:sz="4" w:space="0" w:color="auto"/>
              <w:right w:val="single" w:sz="4" w:space="0" w:color="auto"/>
            </w:tcBorders>
            <w:shd w:val="clear" w:color="000000" w:fill="E2EFDA"/>
            <w:noWrap/>
            <w:vAlign w:val="center"/>
            <w:hideMark/>
          </w:tcPr>
          <w:p w14:paraId="2D51E4A5" w14:textId="77777777" w:rsidR="00742DCB" w:rsidRPr="00742DCB" w:rsidRDefault="00742DCB" w:rsidP="00742DCB">
            <w:pPr>
              <w:spacing w:after="0"/>
              <w:jc w:val="center"/>
              <w:rPr>
                <w:rFonts w:ascii="Calibri" w:eastAsia="Times New Roman" w:hAnsi="Calibri" w:cs="Calibri"/>
                <w:color w:val="000000"/>
                <w:lang w:val="es-CO"/>
              </w:rPr>
            </w:pPr>
            <w:r w:rsidRPr="00742DCB">
              <w:rPr>
                <w:rFonts w:ascii="Calibri" w:eastAsia="Times New Roman" w:hAnsi="Calibri" w:cs="Calibri"/>
                <w:color w:val="000000"/>
                <w:lang w:val="es-CO"/>
              </w:rPr>
              <w:t> </w:t>
            </w:r>
          </w:p>
        </w:tc>
        <w:tc>
          <w:tcPr>
            <w:tcW w:w="36" w:type="dxa"/>
            <w:vAlign w:val="center"/>
            <w:hideMark/>
          </w:tcPr>
          <w:p w14:paraId="39BD67B5" w14:textId="77777777" w:rsidR="00742DCB" w:rsidRPr="00742DCB" w:rsidRDefault="00742DCB" w:rsidP="00742DCB">
            <w:pPr>
              <w:spacing w:after="0"/>
              <w:jc w:val="left"/>
              <w:rPr>
                <w:rFonts w:ascii="Times New Roman" w:eastAsia="Times New Roman" w:hAnsi="Times New Roman" w:cs="Times New Roman"/>
                <w:sz w:val="20"/>
                <w:szCs w:val="20"/>
                <w:lang w:val="es-CO"/>
              </w:rPr>
            </w:pPr>
          </w:p>
        </w:tc>
      </w:tr>
    </w:tbl>
    <w:p w14:paraId="52326173" w14:textId="6306109C" w:rsidR="00742DCB" w:rsidRDefault="00742DCB">
      <w:pPr>
        <w:rPr>
          <w:color w:val="FF0000"/>
        </w:rPr>
      </w:pPr>
    </w:p>
    <w:p w14:paraId="06B8DC68" w14:textId="77777777" w:rsidR="00314655" w:rsidRDefault="00000000">
      <w:pPr>
        <w:rPr>
          <w:color w:val="FFFFFF"/>
        </w:rPr>
        <w:sectPr w:rsidR="00314655">
          <w:pgSz w:w="15842" w:h="12242" w:orient="landscape"/>
          <w:pgMar w:top="1985" w:right="1701" w:bottom="1701" w:left="1701" w:header="851" w:footer="851" w:gutter="0"/>
          <w:pgNumType w:start="12"/>
          <w:cols w:space="720"/>
        </w:sectPr>
      </w:pPr>
      <w:r>
        <w:rPr>
          <w:color w:val="FFFFFF"/>
        </w:rPr>
        <w:t xml:space="preserve">En el </w:t>
      </w:r>
      <w:r>
        <w:rPr>
          <w:b/>
          <w:color w:val="FFFFFF"/>
        </w:rPr>
        <w:t>anexo 4</w:t>
      </w:r>
    </w:p>
    <w:p w14:paraId="7CEC28D1" w14:textId="77777777" w:rsidR="00314655" w:rsidRPr="000A753A" w:rsidRDefault="00000000">
      <w:pPr>
        <w:pStyle w:val="Ttulo1"/>
        <w:numPr>
          <w:ilvl w:val="0"/>
          <w:numId w:val="1"/>
        </w:numPr>
        <w:jc w:val="left"/>
        <w:rPr>
          <w:smallCaps w:val="0"/>
          <w:sz w:val="24"/>
          <w:szCs w:val="24"/>
        </w:rPr>
      </w:pPr>
      <w:bookmarkStart w:id="12" w:name="_Toc111529572"/>
      <w:r w:rsidRPr="000A753A">
        <w:rPr>
          <w:smallCaps w:val="0"/>
          <w:sz w:val="24"/>
          <w:szCs w:val="24"/>
        </w:rPr>
        <w:lastRenderedPageBreak/>
        <w:t>INFRAESTRUCTURA TÉCNOLOGICA Y HERRAMENTAS DIGITALES</w:t>
      </w:r>
      <w:bookmarkEnd w:id="12"/>
    </w:p>
    <w:p w14:paraId="0AE6CC1F" w14:textId="77777777" w:rsidR="00314655" w:rsidRPr="000A753A" w:rsidRDefault="00000000">
      <w:r w:rsidRPr="000A753A">
        <w:t>Los softwares que utilizarán para la generación de los modelos nativos que constituyen el modelo general del proyecto, bajo licenciamiento y manipulación por los profesionales vinculados serán los siguientes:</w:t>
      </w:r>
    </w:p>
    <w:p w14:paraId="53316DD8" w14:textId="77777777" w:rsidR="00314655" w:rsidRPr="000A753A" w:rsidRDefault="00000000" w:rsidP="00742DCB">
      <w:pPr>
        <w:keepNext/>
        <w:keepLines/>
        <w:widowControl w:val="0"/>
        <w:pBdr>
          <w:top w:val="nil"/>
          <w:left w:val="nil"/>
          <w:bottom w:val="nil"/>
          <w:right w:val="nil"/>
          <w:between w:val="nil"/>
        </w:pBdr>
        <w:spacing w:before="120" w:after="0"/>
        <w:jc w:val="center"/>
        <w:rPr>
          <w:color w:val="000000"/>
        </w:rPr>
      </w:pPr>
      <w:bookmarkStart w:id="13" w:name="_35nkun2" w:colFirst="0" w:colLast="0"/>
      <w:bookmarkEnd w:id="13"/>
      <w:r w:rsidRPr="000A753A">
        <w:rPr>
          <w:color w:val="000000"/>
        </w:rPr>
        <w:t>Tabla 5. Listado de Softwares para los desarrollos del proyecto</w:t>
      </w:r>
    </w:p>
    <w:tbl>
      <w:tblPr>
        <w:tblStyle w:val="a5"/>
        <w:tblW w:w="883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9"/>
        <w:gridCol w:w="1228"/>
        <w:gridCol w:w="1350"/>
        <w:gridCol w:w="1228"/>
        <w:gridCol w:w="1473"/>
        <w:gridCol w:w="2082"/>
      </w:tblGrid>
      <w:tr w:rsidR="00427C36" w14:paraId="013FD05E" w14:textId="0C53CA6F" w:rsidTr="00427C36">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1469" w:type="dxa"/>
            <w:vAlign w:val="center"/>
          </w:tcPr>
          <w:p w14:paraId="2A4FD43B" w14:textId="77777777" w:rsidR="00427C36" w:rsidRPr="000A753A" w:rsidRDefault="00427C36">
            <w:pPr>
              <w:jc w:val="center"/>
              <w:rPr>
                <w:color w:val="auto"/>
                <w:sz w:val="20"/>
                <w:szCs w:val="20"/>
              </w:rPr>
            </w:pPr>
            <w:r w:rsidRPr="000A753A">
              <w:rPr>
                <w:color w:val="auto"/>
                <w:sz w:val="20"/>
                <w:szCs w:val="20"/>
              </w:rPr>
              <w:t>USOS BIM</w:t>
            </w:r>
          </w:p>
        </w:tc>
        <w:tc>
          <w:tcPr>
            <w:tcW w:w="1228" w:type="dxa"/>
            <w:vAlign w:val="center"/>
          </w:tcPr>
          <w:p w14:paraId="538DB054" w14:textId="77777777" w:rsidR="00427C36" w:rsidRPr="000A753A" w:rsidRDefault="00427C36">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0A753A">
              <w:rPr>
                <w:color w:val="auto"/>
                <w:sz w:val="20"/>
                <w:szCs w:val="20"/>
              </w:rPr>
              <w:t>DISCIPLINA</w:t>
            </w:r>
          </w:p>
        </w:tc>
        <w:tc>
          <w:tcPr>
            <w:tcW w:w="1350" w:type="dxa"/>
            <w:vAlign w:val="center"/>
          </w:tcPr>
          <w:p w14:paraId="7DB258A2" w14:textId="6BCB587C" w:rsidR="00427C36" w:rsidRPr="000A753A" w:rsidRDefault="00427C36">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0A753A">
              <w:rPr>
                <w:color w:val="auto"/>
                <w:sz w:val="20"/>
                <w:szCs w:val="20"/>
              </w:rPr>
              <w:t>PROGRAMA</w:t>
            </w:r>
          </w:p>
        </w:tc>
        <w:tc>
          <w:tcPr>
            <w:tcW w:w="1228" w:type="dxa"/>
            <w:vAlign w:val="center"/>
          </w:tcPr>
          <w:p w14:paraId="3DFF420D" w14:textId="77777777" w:rsidR="00427C36" w:rsidRPr="000A753A" w:rsidRDefault="00427C36">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0A753A">
              <w:rPr>
                <w:color w:val="auto"/>
                <w:sz w:val="20"/>
                <w:szCs w:val="20"/>
              </w:rPr>
              <w:t>VERSIÓN</w:t>
            </w:r>
          </w:p>
        </w:tc>
        <w:tc>
          <w:tcPr>
            <w:tcW w:w="1473" w:type="dxa"/>
            <w:vAlign w:val="center"/>
          </w:tcPr>
          <w:p w14:paraId="0495C8AA" w14:textId="2250CC93" w:rsidR="00427C36" w:rsidRPr="000A753A" w:rsidRDefault="00427C36">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0A753A">
              <w:rPr>
                <w:color w:val="auto"/>
                <w:sz w:val="20"/>
                <w:szCs w:val="20"/>
              </w:rPr>
              <w:t>FORMATO</w:t>
            </w:r>
          </w:p>
        </w:tc>
        <w:tc>
          <w:tcPr>
            <w:tcW w:w="2082" w:type="dxa"/>
          </w:tcPr>
          <w:p w14:paraId="0589AEF6" w14:textId="6E47C71F" w:rsidR="00427C36" w:rsidRPr="000A753A" w:rsidRDefault="00427C36" w:rsidP="00427C36">
            <w:pPr>
              <w:jc w:val="center"/>
              <w:cnfStyle w:val="100000000000" w:firstRow="1" w:lastRow="0" w:firstColumn="0" w:lastColumn="0" w:oddVBand="0" w:evenVBand="0" w:oddHBand="0" w:evenHBand="0" w:firstRowFirstColumn="0" w:firstRowLastColumn="0" w:lastRowFirstColumn="0" w:lastRowLastColumn="0"/>
              <w:rPr>
                <w:sz w:val="20"/>
                <w:szCs w:val="20"/>
              </w:rPr>
            </w:pPr>
            <w:r w:rsidRPr="000A753A">
              <w:rPr>
                <w:color w:val="auto"/>
                <w:sz w:val="20"/>
                <w:szCs w:val="20"/>
              </w:rPr>
              <w:t>EQUIPO</w:t>
            </w:r>
          </w:p>
        </w:tc>
      </w:tr>
      <w:tr w:rsidR="00427C36" w14:paraId="07E02E00" w14:textId="0E09D469" w:rsidTr="00427C36">
        <w:trPr>
          <w:trHeight w:val="593"/>
        </w:trPr>
        <w:tc>
          <w:tcPr>
            <w:cnfStyle w:val="001000000000" w:firstRow="0" w:lastRow="0" w:firstColumn="1" w:lastColumn="0" w:oddVBand="0" w:evenVBand="0" w:oddHBand="0" w:evenHBand="0" w:firstRowFirstColumn="0" w:firstRowLastColumn="0" w:lastRowFirstColumn="0" w:lastRowLastColumn="0"/>
            <w:tcW w:w="1469" w:type="dxa"/>
            <w:vAlign w:val="center"/>
          </w:tcPr>
          <w:p w14:paraId="3A93BEF2" w14:textId="33640C28" w:rsidR="00427C36" w:rsidRPr="00427C36" w:rsidRDefault="00427C36" w:rsidP="00427C36">
            <w:pPr>
              <w:rPr>
                <w:color w:val="auto"/>
                <w:sz w:val="20"/>
                <w:szCs w:val="20"/>
              </w:rPr>
            </w:pPr>
            <w:r>
              <w:rPr>
                <w:color w:val="auto"/>
                <w:sz w:val="20"/>
                <w:szCs w:val="20"/>
              </w:rPr>
              <w:t>Modelado</w:t>
            </w:r>
          </w:p>
        </w:tc>
        <w:tc>
          <w:tcPr>
            <w:tcW w:w="1228" w:type="dxa"/>
            <w:vAlign w:val="center"/>
          </w:tcPr>
          <w:p w14:paraId="51111C2F" w14:textId="30979BDF" w:rsidR="00427C36" w:rsidRPr="00427C36" w:rsidRDefault="00427C36">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27C36">
              <w:rPr>
                <w:color w:val="auto"/>
                <w:sz w:val="20"/>
                <w:szCs w:val="20"/>
              </w:rPr>
              <w:t>Arquitectura</w:t>
            </w:r>
          </w:p>
        </w:tc>
        <w:tc>
          <w:tcPr>
            <w:tcW w:w="1350" w:type="dxa"/>
            <w:vAlign w:val="center"/>
          </w:tcPr>
          <w:p w14:paraId="187321DA" w14:textId="087BDA55" w:rsidR="00427C36" w:rsidRPr="00427C36" w:rsidRDefault="00427C36">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Revit</w:t>
            </w:r>
          </w:p>
        </w:tc>
        <w:tc>
          <w:tcPr>
            <w:tcW w:w="1228" w:type="dxa"/>
            <w:vAlign w:val="center"/>
          </w:tcPr>
          <w:p w14:paraId="13E65574" w14:textId="31BA6560" w:rsidR="00427C36" w:rsidRPr="00427C36" w:rsidRDefault="00427C36">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2022</w:t>
            </w:r>
          </w:p>
        </w:tc>
        <w:tc>
          <w:tcPr>
            <w:tcW w:w="1473" w:type="dxa"/>
            <w:vAlign w:val="center"/>
          </w:tcPr>
          <w:p w14:paraId="066911E5" w14:textId="34E0600C" w:rsidR="00427C36" w:rsidRPr="00427C36" w:rsidRDefault="00427C36">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proofErr w:type="spellStart"/>
            <w:r>
              <w:rPr>
                <w:color w:val="auto"/>
                <w:sz w:val="20"/>
                <w:szCs w:val="20"/>
              </w:rPr>
              <w:t>Rvt</w:t>
            </w:r>
            <w:proofErr w:type="spellEnd"/>
            <w:r>
              <w:rPr>
                <w:color w:val="auto"/>
                <w:sz w:val="20"/>
                <w:szCs w:val="20"/>
              </w:rPr>
              <w:t>/IFC</w:t>
            </w:r>
          </w:p>
        </w:tc>
        <w:tc>
          <w:tcPr>
            <w:tcW w:w="2082" w:type="dxa"/>
          </w:tcPr>
          <w:p w14:paraId="2A2666BC" w14:textId="2817A54C" w:rsidR="00427C36" w:rsidRPr="00AE59EB" w:rsidRDefault="00AE59EB">
            <w:pPr>
              <w:jc w:val="center"/>
              <w:cnfStyle w:val="000000000000" w:firstRow="0" w:lastRow="0" w:firstColumn="0" w:lastColumn="0" w:oddVBand="0" w:evenVBand="0" w:oddHBand="0" w:evenHBand="0" w:firstRowFirstColumn="0" w:firstRowLastColumn="0" w:lastRowFirstColumn="0" w:lastRowLastColumn="0"/>
              <w:rPr>
                <w:b w:val="0"/>
                <w:bCs/>
                <w:color w:val="000000" w:themeColor="text1"/>
                <w:sz w:val="20"/>
                <w:szCs w:val="20"/>
              </w:rPr>
            </w:pPr>
            <w:r w:rsidRPr="00AE59EB">
              <w:rPr>
                <w:b w:val="0"/>
                <w:bCs/>
                <w:color w:val="000000" w:themeColor="text1"/>
                <w:sz w:val="20"/>
                <w:szCs w:val="20"/>
              </w:rPr>
              <w:t xml:space="preserve">Lenovo </w:t>
            </w:r>
            <w:proofErr w:type="spellStart"/>
            <w:r w:rsidRPr="00AE59EB">
              <w:rPr>
                <w:b w:val="0"/>
                <w:bCs/>
                <w:color w:val="000000" w:themeColor="text1"/>
                <w:sz w:val="20"/>
                <w:szCs w:val="20"/>
              </w:rPr>
              <w:t>IdeaPad</w:t>
            </w:r>
            <w:proofErr w:type="spellEnd"/>
            <w:r w:rsidRPr="00AE59EB">
              <w:rPr>
                <w:b w:val="0"/>
                <w:bCs/>
                <w:color w:val="000000" w:themeColor="text1"/>
                <w:sz w:val="20"/>
                <w:szCs w:val="20"/>
              </w:rPr>
              <w:t xml:space="preserve"> 3, pantalla FHD de 15.6 pulgadas, procesador AMD Ryzen 5 5500H, GeForce RTX 2050, </w:t>
            </w:r>
          </w:p>
        </w:tc>
      </w:tr>
      <w:tr w:rsidR="00427C36" w14:paraId="62B36BD0" w14:textId="1E4002AE" w:rsidTr="00427C36">
        <w:trPr>
          <w:trHeight w:val="593"/>
        </w:trPr>
        <w:tc>
          <w:tcPr>
            <w:cnfStyle w:val="001000000000" w:firstRow="0" w:lastRow="0" w:firstColumn="1" w:lastColumn="0" w:oddVBand="0" w:evenVBand="0" w:oddHBand="0" w:evenHBand="0" w:firstRowFirstColumn="0" w:firstRowLastColumn="0" w:lastRowFirstColumn="0" w:lastRowLastColumn="0"/>
            <w:tcW w:w="1469" w:type="dxa"/>
            <w:vAlign w:val="center"/>
          </w:tcPr>
          <w:p w14:paraId="40182A85" w14:textId="4BD9DCF1" w:rsidR="00427C36" w:rsidRPr="00742DCB" w:rsidRDefault="000A753A">
            <w:pPr>
              <w:jc w:val="center"/>
              <w:rPr>
                <w:sz w:val="20"/>
                <w:szCs w:val="20"/>
              </w:rPr>
            </w:pPr>
            <w:r w:rsidRPr="000A753A">
              <w:rPr>
                <w:bCs/>
                <w:color w:val="000000" w:themeColor="text1"/>
                <w:sz w:val="20"/>
                <w:szCs w:val="20"/>
              </w:rPr>
              <w:t>Diseño</w:t>
            </w:r>
          </w:p>
        </w:tc>
        <w:tc>
          <w:tcPr>
            <w:tcW w:w="1228" w:type="dxa"/>
            <w:vAlign w:val="center"/>
          </w:tcPr>
          <w:p w14:paraId="5991140C" w14:textId="77777777" w:rsidR="000A753A" w:rsidRPr="000A753A" w:rsidRDefault="000A753A" w:rsidP="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s-CO"/>
              </w:rPr>
            </w:pPr>
            <w:r w:rsidRPr="000A753A">
              <w:rPr>
                <w:bCs/>
                <w:color w:val="000000" w:themeColor="text1"/>
                <w:sz w:val="18"/>
                <w:szCs w:val="18"/>
                <w:lang w:val="es-CO"/>
              </w:rPr>
              <w:t>Arquitectura</w:t>
            </w:r>
          </w:p>
          <w:p w14:paraId="2DBAF36B" w14:textId="77777777" w:rsidR="000A753A" w:rsidRPr="000A753A" w:rsidRDefault="000A753A" w:rsidP="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s-CO"/>
              </w:rPr>
            </w:pPr>
            <w:r w:rsidRPr="000A753A">
              <w:rPr>
                <w:bCs/>
                <w:color w:val="000000" w:themeColor="text1"/>
                <w:sz w:val="18"/>
                <w:szCs w:val="18"/>
                <w:lang w:val="es-CO"/>
              </w:rPr>
              <w:t>Estructura</w:t>
            </w:r>
          </w:p>
          <w:p w14:paraId="7819084A" w14:textId="77777777" w:rsidR="000A753A" w:rsidRPr="000A753A" w:rsidRDefault="000A753A" w:rsidP="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s-CO"/>
              </w:rPr>
            </w:pPr>
            <w:r w:rsidRPr="000A753A">
              <w:rPr>
                <w:bCs/>
                <w:color w:val="000000" w:themeColor="text1"/>
                <w:sz w:val="18"/>
                <w:szCs w:val="18"/>
                <w:lang w:val="es-CO"/>
              </w:rPr>
              <w:t>Instalaciones</w:t>
            </w:r>
          </w:p>
          <w:p w14:paraId="7A240150" w14:textId="77777777" w:rsidR="00427C36" w:rsidRPr="000A753A" w:rsidRDefault="00427C36">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350" w:type="dxa"/>
            <w:vAlign w:val="center"/>
          </w:tcPr>
          <w:p w14:paraId="52534176" w14:textId="2E2372A5" w:rsidR="00427C36"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r w:rsidRPr="000A753A">
              <w:rPr>
                <w:color w:val="000000" w:themeColor="text1"/>
                <w:sz w:val="20"/>
                <w:szCs w:val="20"/>
              </w:rPr>
              <w:t>x</w:t>
            </w:r>
            <w:r w:rsidRPr="000A753A">
              <w:rPr>
                <w:rFonts w:eastAsia="Arial"/>
                <w:bCs/>
                <w:color w:val="000000" w:themeColor="text1"/>
                <w:sz w:val="20"/>
                <w:szCs w:val="20"/>
              </w:rPr>
              <w:t xml:space="preserve"> </w:t>
            </w:r>
            <w:r w:rsidRPr="000A753A">
              <w:rPr>
                <w:bCs/>
                <w:color w:val="000000" w:themeColor="text1"/>
                <w:sz w:val="20"/>
                <w:szCs w:val="20"/>
              </w:rPr>
              <w:t>Revit</w:t>
            </w:r>
          </w:p>
        </w:tc>
        <w:tc>
          <w:tcPr>
            <w:tcW w:w="1228" w:type="dxa"/>
            <w:vAlign w:val="center"/>
          </w:tcPr>
          <w:p w14:paraId="135ED5A8" w14:textId="77777777" w:rsidR="000A753A" w:rsidRDefault="000A753A" w:rsidP="000A753A">
            <w:pPr>
              <w:pStyle w:val="NormalWeb"/>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b w:val="0"/>
                <w:bCs/>
                <w:color w:val="000000"/>
                <w:sz w:val="20"/>
                <w:szCs w:val="20"/>
              </w:rPr>
              <w:t>2024</w:t>
            </w:r>
          </w:p>
          <w:p w14:paraId="5F033F2E" w14:textId="77777777" w:rsidR="00427C36" w:rsidRPr="00742DCB" w:rsidRDefault="00427C3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73" w:type="dxa"/>
            <w:vAlign w:val="center"/>
          </w:tcPr>
          <w:p w14:paraId="1A9BB675" w14:textId="7F7DB351" w:rsidR="00427C36" w:rsidRPr="000A753A" w:rsidRDefault="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roofErr w:type="spellStart"/>
            <w:r w:rsidRPr="000A753A">
              <w:rPr>
                <w:bCs/>
                <w:color w:val="000000" w:themeColor="text1"/>
                <w:sz w:val="20"/>
                <w:szCs w:val="20"/>
              </w:rPr>
              <w:t>Rvt</w:t>
            </w:r>
            <w:proofErr w:type="spellEnd"/>
            <w:r w:rsidRPr="000A753A">
              <w:rPr>
                <w:bCs/>
                <w:color w:val="000000" w:themeColor="text1"/>
                <w:sz w:val="20"/>
                <w:szCs w:val="20"/>
              </w:rPr>
              <w:t>/IFC</w:t>
            </w:r>
          </w:p>
        </w:tc>
        <w:tc>
          <w:tcPr>
            <w:tcW w:w="2082" w:type="dxa"/>
          </w:tcPr>
          <w:p w14:paraId="18B39286" w14:textId="2CECC00F" w:rsidR="00427C36" w:rsidRPr="000A753A" w:rsidRDefault="00AE59EB">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E59EB">
              <w:rPr>
                <w:b w:val="0"/>
                <w:bCs/>
                <w:color w:val="000000" w:themeColor="text1"/>
                <w:sz w:val="20"/>
                <w:szCs w:val="20"/>
              </w:rPr>
              <w:t xml:space="preserve">Lenovo </w:t>
            </w:r>
            <w:proofErr w:type="spellStart"/>
            <w:r w:rsidRPr="00AE59EB">
              <w:rPr>
                <w:b w:val="0"/>
                <w:bCs/>
                <w:color w:val="000000" w:themeColor="text1"/>
                <w:sz w:val="20"/>
                <w:szCs w:val="20"/>
              </w:rPr>
              <w:t>IdeaPad</w:t>
            </w:r>
            <w:proofErr w:type="spellEnd"/>
            <w:r w:rsidRPr="00AE59EB">
              <w:rPr>
                <w:b w:val="0"/>
                <w:bCs/>
                <w:color w:val="000000" w:themeColor="text1"/>
                <w:sz w:val="20"/>
                <w:szCs w:val="20"/>
              </w:rPr>
              <w:t xml:space="preserve"> 3, pantalla FHD de 15.6 pulgadas, procesador AMD Ryzen 5 5500H, GeForce RTX 2050,</w:t>
            </w:r>
          </w:p>
        </w:tc>
      </w:tr>
      <w:tr w:rsidR="00427C36" w14:paraId="45F7DF36" w14:textId="3C08D2D5" w:rsidTr="00427C36">
        <w:trPr>
          <w:trHeight w:val="593"/>
        </w:trPr>
        <w:tc>
          <w:tcPr>
            <w:cnfStyle w:val="001000000000" w:firstRow="0" w:lastRow="0" w:firstColumn="1" w:lastColumn="0" w:oddVBand="0" w:evenVBand="0" w:oddHBand="0" w:evenHBand="0" w:firstRowFirstColumn="0" w:firstRowLastColumn="0" w:lastRowFirstColumn="0" w:lastRowLastColumn="0"/>
            <w:tcW w:w="1469" w:type="dxa"/>
            <w:vAlign w:val="center"/>
          </w:tcPr>
          <w:p w14:paraId="39246685" w14:textId="7952BE85" w:rsidR="00427C36" w:rsidRPr="000A753A" w:rsidRDefault="000A753A" w:rsidP="000A753A">
            <w:pPr>
              <w:pStyle w:val="NormalWeb"/>
              <w:jc w:val="center"/>
            </w:pPr>
            <w:r>
              <w:rPr>
                <w:rFonts w:ascii="Calibri" w:hAnsi="Calibri" w:cs="Calibri"/>
                <w:b w:val="0"/>
                <w:bCs/>
                <w:color w:val="000000"/>
                <w:sz w:val="20"/>
                <w:szCs w:val="20"/>
              </w:rPr>
              <w:t>Programación y Costos</w:t>
            </w:r>
          </w:p>
        </w:tc>
        <w:tc>
          <w:tcPr>
            <w:tcW w:w="1228" w:type="dxa"/>
            <w:vAlign w:val="center"/>
          </w:tcPr>
          <w:p w14:paraId="62F79EEE" w14:textId="77777777" w:rsidR="000A753A" w:rsidRPr="000A753A" w:rsidRDefault="000A753A" w:rsidP="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s-CO"/>
              </w:rPr>
            </w:pPr>
            <w:r w:rsidRPr="000A753A">
              <w:rPr>
                <w:bCs/>
                <w:color w:val="000000" w:themeColor="text1"/>
                <w:sz w:val="18"/>
                <w:szCs w:val="18"/>
                <w:lang w:val="es-CO"/>
              </w:rPr>
              <w:t>Arquitectura</w:t>
            </w:r>
          </w:p>
          <w:p w14:paraId="5098FFE1" w14:textId="77777777" w:rsidR="000A753A" w:rsidRPr="000A753A" w:rsidRDefault="000A753A" w:rsidP="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s-CO"/>
              </w:rPr>
            </w:pPr>
            <w:r w:rsidRPr="000A753A">
              <w:rPr>
                <w:bCs/>
                <w:color w:val="000000" w:themeColor="text1"/>
                <w:sz w:val="18"/>
                <w:szCs w:val="18"/>
                <w:lang w:val="es-CO"/>
              </w:rPr>
              <w:t>Estructura</w:t>
            </w:r>
          </w:p>
          <w:p w14:paraId="189D3867" w14:textId="77777777" w:rsidR="000A753A" w:rsidRPr="000A753A" w:rsidRDefault="000A753A" w:rsidP="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s-CO"/>
              </w:rPr>
            </w:pPr>
            <w:r w:rsidRPr="000A753A">
              <w:rPr>
                <w:bCs/>
                <w:color w:val="000000" w:themeColor="text1"/>
                <w:sz w:val="18"/>
                <w:szCs w:val="18"/>
                <w:lang w:val="es-CO"/>
              </w:rPr>
              <w:t>Instalaciones</w:t>
            </w:r>
          </w:p>
          <w:p w14:paraId="447DC7B2" w14:textId="77777777" w:rsidR="00427C36" w:rsidRPr="000A753A" w:rsidRDefault="00427C36">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350" w:type="dxa"/>
            <w:vAlign w:val="center"/>
          </w:tcPr>
          <w:p w14:paraId="36FA6B4D" w14:textId="77777777" w:rsidR="000A753A" w:rsidRDefault="000A753A" w:rsidP="000A753A">
            <w:pPr>
              <w:pStyle w:val="NormalWeb"/>
              <w:spacing w:before="0" w:beforeAutospacing="0" w:after="120" w:afterAutospacing="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b w:val="0"/>
                <w:bCs/>
                <w:color w:val="000000"/>
                <w:sz w:val="20"/>
                <w:szCs w:val="20"/>
              </w:rPr>
              <w:t>Revit</w:t>
            </w:r>
          </w:p>
          <w:p w14:paraId="2862C72A" w14:textId="6F8E174E" w:rsidR="00427C36" w:rsidRPr="00742DCB" w:rsidRDefault="000A753A" w:rsidP="000A753A">
            <w:pPr>
              <w:jc w:val="center"/>
              <w:cnfStyle w:val="000000000000" w:firstRow="0" w:lastRow="0" w:firstColumn="0" w:lastColumn="0" w:oddVBand="0" w:evenVBand="0" w:oddHBand="0" w:evenHBand="0" w:firstRowFirstColumn="0" w:firstRowLastColumn="0" w:lastRowFirstColumn="0" w:lastRowLastColumn="0"/>
              <w:rPr>
                <w:sz w:val="20"/>
                <w:szCs w:val="20"/>
              </w:rPr>
            </w:pPr>
            <w:r>
              <w:rPr>
                <w:b w:val="0"/>
                <w:bCs/>
                <w:color w:val="000000"/>
                <w:sz w:val="20"/>
                <w:szCs w:val="20"/>
              </w:rPr>
              <w:t>Excel</w:t>
            </w:r>
          </w:p>
        </w:tc>
        <w:tc>
          <w:tcPr>
            <w:tcW w:w="1228" w:type="dxa"/>
            <w:vAlign w:val="center"/>
          </w:tcPr>
          <w:p w14:paraId="707F6561" w14:textId="757C511B" w:rsidR="00427C36" w:rsidRPr="000A753A" w:rsidRDefault="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A753A">
              <w:rPr>
                <w:bCs/>
                <w:color w:val="000000" w:themeColor="text1"/>
                <w:sz w:val="20"/>
                <w:szCs w:val="20"/>
              </w:rPr>
              <w:t>2024</w:t>
            </w:r>
          </w:p>
        </w:tc>
        <w:tc>
          <w:tcPr>
            <w:tcW w:w="1473" w:type="dxa"/>
            <w:vAlign w:val="center"/>
          </w:tcPr>
          <w:p w14:paraId="6261333F" w14:textId="21A370D6" w:rsidR="00427C36" w:rsidRPr="000A753A" w:rsidRDefault="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roofErr w:type="spellStart"/>
            <w:r w:rsidRPr="000A753A">
              <w:rPr>
                <w:bCs/>
                <w:color w:val="000000" w:themeColor="text1"/>
                <w:sz w:val="20"/>
                <w:szCs w:val="20"/>
              </w:rPr>
              <w:t>Rvt</w:t>
            </w:r>
            <w:proofErr w:type="spellEnd"/>
            <w:r w:rsidRPr="000A753A">
              <w:rPr>
                <w:bCs/>
                <w:color w:val="000000" w:themeColor="text1"/>
                <w:sz w:val="20"/>
                <w:szCs w:val="20"/>
              </w:rPr>
              <w:t>/</w:t>
            </w:r>
            <w:proofErr w:type="spellStart"/>
            <w:r>
              <w:rPr>
                <w:bCs/>
                <w:color w:val="000000" w:themeColor="text1"/>
                <w:sz w:val="20"/>
                <w:szCs w:val="20"/>
              </w:rPr>
              <w:t>Ecx</w:t>
            </w:r>
            <w:proofErr w:type="spellEnd"/>
          </w:p>
        </w:tc>
        <w:tc>
          <w:tcPr>
            <w:tcW w:w="2082" w:type="dxa"/>
          </w:tcPr>
          <w:p w14:paraId="398CF90A" w14:textId="7DA29145" w:rsidR="00427C36" w:rsidRPr="00742DCB" w:rsidRDefault="00AE59EB">
            <w:pPr>
              <w:jc w:val="center"/>
              <w:cnfStyle w:val="000000000000" w:firstRow="0" w:lastRow="0" w:firstColumn="0" w:lastColumn="0" w:oddVBand="0" w:evenVBand="0" w:oddHBand="0" w:evenHBand="0" w:firstRowFirstColumn="0" w:firstRowLastColumn="0" w:lastRowFirstColumn="0" w:lastRowLastColumn="0"/>
              <w:rPr>
                <w:sz w:val="20"/>
                <w:szCs w:val="20"/>
              </w:rPr>
            </w:pPr>
            <w:r w:rsidRPr="00AE59EB">
              <w:rPr>
                <w:b w:val="0"/>
                <w:bCs/>
                <w:color w:val="000000" w:themeColor="text1"/>
                <w:sz w:val="20"/>
                <w:szCs w:val="20"/>
              </w:rPr>
              <w:t xml:space="preserve">Lenovo </w:t>
            </w:r>
            <w:proofErr w:type="spellStart"/>
            <w:r w:rsidRPr="00AE59EB">
              <w:rPr>
                <w:b w:val="0"/>
                <w:bCs/>
                <w:color w:val="000000" w:themeColor="text1"/>
                <w:sz w:val="20"/>
                <w:szCs w:val="20"/>
              </w:rPr>
              <w:t>IdeaPad</w:t>
            </w:r>
            <w:proofErr w:type="spellEnd"/>
            <w:r w:rsidRPr="00AE59EB">
              <w:rPr>
                <w:b w:val="0"/>
                <w:bCs/>
                <w:color w:val="000000" w:themeColor="text1"/>
                <w:sz w:val="20"/>
                <w:szCs w:val="20"/>
              </w:rPr>
              <w:t xml:space="preserve"> 3, pantalla FHD de 15.6 pulgadas, procesador AMD Ryzen 5 5500H, GeForce RTX 2050,</w:t>
            </w:r>
          </w:p>
        </w:tc>
      </w:tr>
      <w:tr w:rsidR="00427C36" w14:paraId="2D25E862" w14:textId="703ACF4B" w:rsidTr="00427C36">
        <w:trPr>
          <w:trHeight w:val="593"/>
        </w:trPr>
        <w:tc>
          <w:tcPr>
            <w:cnfStyle w:val="001000000000" w:firstRow="0" w:lastRow="0" w:firstColumn="1" w:lastColumn="0" w:oddVBand="0" w:evenVBand="0" w:oddHBand="0" w:evenHBand="0" w:firstRowFirstColumn="0" w:firstRowLastColumn="0" w:lastRowFirstColumn="0" w:lastRowLastColumn="0"/>
            <w:tcW w:w="1469" w:type="dxa"/>
            <w:vAlign w:val="center"/>
          </w:tcPr>
          <w:p w14:paraId="13A6BF37" w14:textId="25FB2223" w:rsidR="000A753A" w:rsidRPr="000A753A" w:rsidRDefault="000A753A" w:rsidP="000A753A">
            <w:pPr>
              <w:jc w:val="center"/>
              <w:rPr>
                <w:bCs/>
                <w:color w:val="000000" w:themeColor="text1"/>
                <w:sz w:val="20"/>
                <w:szCs w:val="20"/>
              </w:rPr>
            </w:pPr>
            <w:r w:rsidRPr="000A753A">
              <w:rPr>
                <w:bCs/>
                <w:color w:val="000000" w:themeColor="text1"/>
                <w:sz w:val="20"/>
                <w:szCs w:val="20"/>
              </w:rPr>
              <w:t>Edición</w:t>
            </w:r>
          </w:p>
        </w:tc>
        <w:tc>
          <w:tcPr>
            <w:tcW w:w="1228" w:type="dxa"/>
            <w:vAlign w:val="center"/>
          </w:tcPr>
          <w:p w14:paraId="67C212A2" w14:textId="77777777" w:rsidR="000A753A" w:rsidRPr="000A753A" w:rsidRDefault="000A753A" w:rsidP="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s-CO"/>
              </w:rPr>
            </w:pPr>
            <w:r w:rsidRPr="000A753A">
              <w:rPr>
                <w:bCs/>
                <w:color w:val="000000" w:themeColor="text1"/>
                <w:sz w:val="18"/>
                <w:szCs w:val="18"/>
                <w:lang w:val="es-CO"/>
              </w:rPr>
              <w:t>Arquitectura</w:t>
            </w:r>
          </w:p>
          <w:p w14:paraId="1B51B110" w14:textId="77777777" w:rsidR="000A753A" w:rsidRPr="000A753A" w:rsidRDefault="000A753A" w:rsidP="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s-CO"/>
              </w:rPr>
            </w:pPr>
            <w:r w:rsidRPr="000A753A">
              <w:rPr>
                <w:bCs/>
                <w:color w:val="000000" w:themeColor="text1"/>
                <w:sz w:val="18"/>
                <w:szCs w:val="18"/>
                <w:lang w:val="es-CO"/>
              </w:rPr>
              <w:t>Estructura</w:t>
            </w:r>
          </w:p>
          <w:p w14:paraId="28026EFB" w14:textId="77777777" w:rsidR="000A753A" w:rsidRPr="000A753A" w:rsidRDefault="000A753A" w:rsidP="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s-CO"/>
              </w:rPr>
            </w:pPr>
            <w:r w:rsidRPr="000A753A">
              <w:rPr>
                <w:bCs/>
                <w:color w:val="000000" w:themeColor="text1"/>
                <w:sz w:val="18"/>
                <w:szCs w:val="18"/>
                <w:lang w:val="es-CO"/>
              </w:rPr>
              <w:t>Instalaciones</w:t>
            </w:r>
          </w:p>
          <w:p w14:paraId="7F025DD2" w14:textId="77777777" w:rsidR="00427C36" w:rsidRPr="000A753A" w:rsidRDefault="00427C36">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350" w:type="dxa"/>
            <w:vAlign w:val="center"/>
          </w:tcPr>
          <w:p w14:paraId="18D62E03" w14:textId="748413D5" w:rsidR="00427C36" w:rsidRPr="000A753A" w:rsidRDefault="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A753A">
              <w:rPr>
                <w:bCs/>
                <w:color w:val="000000" w:themeColor="text1"/>
                <w:sz w:val="20"/>
                <w:szCs w:val="20"/>
              </w:rPr>
              <w:t>AutoCAD</w:t>
            </w:r>
          </w:p>
        </w:tc>
        <w:tc>
          <w:tcPr>
            <w:tcW w:w="1228" w:type="dxa"/>
            <w:vAlign w:val="center"/>
          </w:tcPr>
          <w:p w14:paraId="6BAFF225" w14:textId="4CBF5F7A" w:rsidR="00427C36" w:rsidRPr="000A753A" w:rsidRDefault="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A753A">
              <w:rPr>
                <w:bCs/>
                <w:color w:val="000000" w:themeColor="text1"/>
                <w:sz w:val="20"/>
                <w:szCs w:val="20"/>
              </w:rPr>
              <w:t>2024</w:t>
            </w:r>
          </w:p>
        </w:tc>
        <w:tc>
          <w:tcPr>
            <w:tcW w:w="1473" w:type="dxa"/>
            <w:vAlign w:val="center"/>
          </w:tcPr>
          <w:p w14:paraId="57E9531A" w14:textId="7509FB61" w:rsidR="00427C36" w:rsidRPr="000A753A" w:rsidRDefault="00CF54BF">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roofErr w:type="spellStart"/>
            <w:r>
              <w:rPr>
                <w:color w:val="000000" w:themeColor="text1"/>
                <w:sz w:val="20"/>
                <w:szCs w:val="20"/>
              </w:rPr>
              <w:t>Dwg</w:t>
            </w:r>
            <w:proofErr w:type="spellEnd"/>
          </w:p>
        </w:tc>
        <w:tc>
          <w:tcPr>
            <w:tcW w:w="2082" w:type="dxa"/>
          </w:tcPr>
          <w:p w14:paraId="1B2F6835" w14:textId="2761609E" w:rsidR="00427C36" w:rsidRPr="00742DCB" w:rsidRDefault="00AE59EB">
            <w:pPr>
              <w:jc w:val="center"/>
              <w:cnfStyle w:val="000000000000" w:firstRow="0" w:lastRow="0" w:firstColumn="0" w:lastColumn="0" w:oddVBand="0" w:evenVBand="0" w:oddHBand="0" w:evenHBand="0" w:firstRowFirstColumn="0" w:firstRowLastColumn="0" w:lastRowFirstColumn="0" w:lastRowLastColumn="0"/>
              <w:rPr>
                <w:sz w:val="20"/>
                <w:szCs w:val="20"/>
              </w:rPr>
            </w:pPr>
            <w:r w:rsidRPr="00AE59EB">
              <w:rPr>
                <w:b w:val="0"/>
                <w:bCs/>
                <w:color w:val="000000" w:themeColor="text1"/>
                <w:sz w:val="20"/>
                <w:szCs w:val="20"/>
              </w:rPr>
              <w:t xml:space="preserve">Lenovo </w:t>
            </w:r>
            <w:proofErr w:type="spellStart"/>
            <w:r w:rsidRPr="00AE59EB">
              <w:rPr>
                <w:b w:val="0"/>
                <w:bCs/>
                <w:color w:val="000000" w:themeColor="text1"/>
                <w:sz w:val="20"/>
                <w:szCs w:val="20"/>
              </w:rPr>
              <w:t>IdeaPad</w:t>
            </w:r>
            <w:proofErr w:type="spellEnd"/>
            <w:r w:rsidRPr="00AE59EB">
              <w:rPr>
                <w:b w:val="0"/>
                <w:bCs/>
                <w:color w:val="000000" w:themeColor="text1"/>
                <w:sz w:val="20"/>
                <w:szCs w:val="20"/>
              </w:rPr>
              <w:t xml:space="preserve"> 3, pantalla FHD de 15.6 pulgadas, procesador AMD Ryzen 5 5500H, GeForce RTX 2050,</w:t>
            </w:r>
          </w:p>
        </w:tc>
      </w:tr>
      <w:tr w:rsidR="000A753A" w14:paraId="66432E6E" w14:textId="77777777" w:rsidTr="00427C36">
        <w:trPr>
          <w:trHeight w:val="593"/>
        </w:trPr>
        <w:tc>
          <w:tcPr>
            <w:cnfStyle w:val="001000000000" w:firstRow="0" w:lastRow="0" w:firstColumn="1" w:lastColumn="0" w:oddVBand="0" w:evenVBand="0" w:oddHBand="0" w:evenHBand="0" w:firstRowFirstColumn="0" w:firstRowLastColumn="0" w:lastRowFirstColumn="0" w:lastRowLastColumn="0"/>
            <w:tcW w:w="1469" w:type="dxa"/>
            <w:vAlign w:val="center"/>
          </w:tcPr>
          <w:p w14:paraId="0820B807" w14:textId="4ADAE7AC" w:rsidR="000A753A" w:rsidRPr="000A753A" w:rsidRDefault="000A753A">
            <w:pPr>
              <w:jc w:val="center"/>
              <w:rPr>
                <w:bCs/>
                <w:color w:val="000000" w:themeColor="text1"/>
                <w:sz w:val="20"/>
                <w:szCs w:val="20"/>
              </w:rPr>
            </w:pPr>
            <w:r w:rsidRPr="000A753A">
              <w:rPr>
                <w:bCs/>
                <w:color w:val="000000" w:themeColor="text1"/>
                <w:sz w:val="20"/>
                <w:szCs w:val="20"/>
              </w:rPr>
              <w:t>BEP/AIR</w:t>
            </w:r>
          </w:p>
        </w:tc>
        <w:tc>
          <w:tcPr>
            <w:tcW w:w="1228" w:type="dxa"/>
            <w:vAlign w:val="center"/>
          </w:tcPr>
          <w:p w14:paraId="6A40AA99" w14:textId="49CD4ACB" w:rsidR="000A753A" w:rsidRPr="000A753A" w:rsidRDefault="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A753A">
              <w:rPr>
                <w:bCs/>
                <w:color w:val="000000" w:themeColor="text1"/>
                <w:sz w:val="18"/>
                <w:szCs w:val="18"/>
              </w:rPr>
              <w:t>Coordinación</w:t>
            </w:r>
          </w:p>
        </w:tc>
        <w:tc>
          <w:tcPr>
            <w:tcW w:w="1350" w:type="dxa"/>
            <w:vAlign w:val="center"/>
          </w:tcPr>
          <w:p w14:paraId="3621EEAD" w14:textId="77777777" w:rsidR="000A753A" w:rsidRPr="000A753A" w:rsidRDefault="000A753A" w:rsidP="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s-CO"/>
              </w:rPr>
            </w:pPr>
            <w:r w:rsidRPr="000A753A">
              <w:rPr>
                <w:bCs/>
                <w:color w:val="000000" w:themeColor="text1"/>
                <w:sz w:val="20"/>
                <w:szCs w:val="20"/>
                <w:lang w:val="es-CO"/>
              </w:rPr>
              <w:t>Word</w:t>
            </w:r>
          </w:p>
          <w:p w14:paraId="4ECE3BA3" w14:textId="77777777" w:rsidR="000A753A" w:rsidRPr="000A753A" w:rsidRDefault="000A753A" w:rsidP="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s-CO"/>
              </w:rPr>
            </w:pPr>
            <w:r w:rsidRPr="000A753A">
              <w:rPr>
                <w:bCs/>
                <w:color w:val="000000" w:themeColor="text1"/>
                <w:sz w:val="20"/>
                <w:szCs w:val="20"/>
                <w:lang w:val="es-CO"/>
              </w:rPr>
              <w:t>Excel</w:t>
            </w:r>
          </w:p>
          <w:p w14:paraId="58D2BF6B" w14:textId="77777777" w:rsidR="000A753A" w:rsidRPr="000A753A" w:rsidRDefault="000A753A" w:rsidP="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s-CO"/>
              </w:rPr>
            </w:pPr>
            <w:r w:rsidRPr="000A753A">
              <w:rPr>
                <w:bCs/>
                <w:color w:val="000000" w:themeColor="text1"/>
                <w:sz w:val="20"/>
                <w:szCs w:val="20"/>
                <w:lang w:val="es-CO"/>
              </w:rPr>
              <w:t>Adobe Acrobat</w:t>
            </w:r>
          </w:p>
          <w:p w14:paraId="4DDDA96A" w14:textId="77777777" w:rsidR="000A753A" w:rsidRPr="000A753A" w:rsidRDefault="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228" w:type="dxa"/>
            <w:vAlign w:val="center"/>
          </w:tcPr>
          <w:p w14:paraId="4BB92EAF" w14:textId="57E8D98F" w:rsidR="000A753A" w:rsidRPr="000A753A" w:rsidRDefault="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A753A">
              <w:rPr>
                <w:bCs/>
                <w:color w:val="000000" w:themeColor="text1"/>
                <w:sz w:val="20"/>
                <w:szCs w:val="20"/>
              </w:rPr>
              <w:t>2024</w:t>
            </w:r>
          </w:p>
        </w:tc>
        <w:tc>
          <w:tcPr>
            <w:tcW w:w="1473" w:type="dxa"/>
            <w:vAlign w:val="center"/>
          </w:tcPr>
          <w:p w14:paraId="046000E4" w14:textId="77777777" w:rsidR="00CF54BF" w:rsidRDefault="00CF54BF" w:rsidP="00CF54BF">
            <w:pPr>
              <w:pStyle w:val="NormalWeb"/>
              <w:spacing w:before="0" w:beforeAutospacing="0" w:after="120" w:afterAutospacing="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b w:val="0"/>
                <w:bCs/>
                <w:color w:val="000000"/>
                <w:sz w:val="20"/>
                <w:szCs w:val="20"/>
              </w:rPr>
              <w:t>Docx</w:t>
            </w:r>
          </w:p>
          <w:p w14:paraId="720ED65C" w14:textId="77777777" w:rsidR="00CF54BF" w:rsidRDefault="00CF54BF" w:rsidP="00CF54BF">
            <w:pPr>
              <w:pStyle w:val="NormalWeb"/>
              <w:spacing w:before="0" w:beforeAutospacing="0" w:after="120" w:afterAutospacing="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b w:val="0"/>
                <w:bCs/>
                <w:color w:val="000000"/>
                <w:sz w:val="20"/>
                <w:szCs w:val="20"/>
              </w:rPr>
              <w:t>Exe</w:t>
            </w:r>
          </w:p>
          <w:p w14:paraId="1A40CDFD" w14:textId="16AAD5B5" w:rsidR="000A753A" w:rsidRPr="000A753A" w:rsidRDefault="00CF54BF" w:rsidP="00CF54BF">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b w:val="0"/>
                <w:bCs/>
                <w:color w:val="000000"/>
                <w:sz w:val="20"/>
                <w:szCs w:val="20"/>
              </w:rPr>
              <w:t>PDF</w:t>
            </w:r>
          </w:p>
        </w:tc>
        <w:tc>
          <w:tcPr>
            <w:tcW w:w="2082" w:type="dxa"/>
          </w:tcPr>
          <w:p w14:paraId="432B114A" w14:textId="6A7A8555" w:rsidR="000A753A" w:rsidRPr="00742DCB" w:rsidRDefault="00AE59EB">
            <w:pPr>
              <w:jc w:val="center"/>
              <w:cnfStyle w:val="000000000000" w:firstRow="0" w:lastRow="0" w:firstColumn="0" w:lastColumn="0" w:oddVBand="0" w:evenVBand="0" w:oddHBand="0" w:evenHBand="0" w:firstRowFirstColumn="0" w:firstRowLastColumn="0" w:lastRowFirstColumn="0" w:lastRowLastColumn="0"/>
              <w:rPr>
                <w:sz w:val="20"/>
                <w:szCs w:val="20"/>
              </w:rPr>
            </w:pPr>
            <w:r w:rsidRPr="00AE59EB">
              <w:rPr>
                <w:b w:val="0"/>
                <w:bCs/>
                <w:color w:val="000000" w:themeColor="text1"/>
                <w:sz w:val="20"/>
                <w:szCs w:val="20"/>
              </w:rPr>
              <w:t xml:space="preserve">Lenovo </w:t>
            </w:r>
            <w:proofErr w:type="spellStart"/>
            <w:r w:rsidRPr="00AE59EB">
              <w:rPr>
                <w:b w:val="0"/>
                <w:bCs/>
                <w:color w:val="000000" w:themeColor="text1"/>
                <w:sz w:val="20"/>
                <w:szCs w:val="20"/>
              </w:rPr>
              <w:t>IdeaPad</w:t>
            </w:r>
            <w:proofErr w:type="spellEnd"/>
            <w:r w:rsidRPr="00AE59EB">
              <w:rPr>
                <w:b w:val="0"/>
                <w:bCs/>
                <w:color w:val="000000" w:themeColor="text1"/>
                <w:sz w:val="20"/>
                <w:szCs w:val="20"/>
              </w:rPr>
              <w:t xml:space="preserve"> 3, pantalla FHD de 15.6 pulgadas, procesador AMD Ryzen 5 5500H, GeForce RTX 2050,</w:t>
            </w:r>
          </w:p>
        </w:tc>
      </w:tr>
      <w:tr w:rsidR="000A753A" w14:paraId="53C5566F" w14:textId="77777777" w:rsidTr="00427C36">
        <w:trPr>
          <w:trHeight w:val="593"/>
        </w:trPr>
        <w:tc>
          <w:tcPr>
            <w:cnfStyle w:val="001000000000" w:firstRow="0" w:lastRow="0" w:firstColumn="1" w:lastColumn="0" w:oddVBand="0" w:evenVBand="0" w:oddHBand="0" w:evenHBand="0" w:firstRowFirstColumn="0" w:firstRowLastColumn="0" w:lastRowFirstColumn="0" w:lastRowLastColumn="0"/>
            <w:tcW w:w="1469" w:type="dxa"/>
            <w:vAlign w:val="center"/>
          </w:tcPr>
          <w:p w14:paraId="3A59170A" w14:textId="77777777" w:rsidR="000A753A" w:rsidRPr="000A753A" w:rsidRDefault="000A753A">
            <w:pPr>
              <w:jc w:val="center"/>
              <w:rPr>
                <w:bCs/>
                <w:sz w:val="20"/>
                <w:szCs w:val="20"/>
              </w:rPr>
            </w:pPr>
          </w:p>
        </w:tc>
        <w:tc>
          <w:tcPr>
            <w:tcW w:w="1228" w:type="dxa"/>
            <w:vAlign w:val="center"/>
          </w:tcPr>
          <w:p w14:paraId="06D5B5C0"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50" w:type="dxa"/>
            <w:vAlign w:val="center"/>
          </w:tcPr>
          <w:p w14:paraId="4FAA356E"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28" w:type="dxa"/>
            <w:vAlign w:val="center"/>
          </w:tcPr>
          <w:p w14:paraId="4FD09D05" w14:textId="77777777" w:rsidR="000A753A" w:rsidRPr="000A753A" w:rsidRDefault="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73" w:type="dxa"/>
            <w:vAlign w:val="center"/>
          </w:tcPr>
          <w:p w14:paraId="11249D6A" w14:textId="77777777" w:rsidR="000A753A" w:rsidRPr="000A753A" w:rsidRDefault="000A753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2082" w:type="dxa"/>
          </w:tcPr>
          <w:p w14:paraId="44B7A1C2"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A753A" w14:paraId="62B3976D" w14:textId="77777777" w:rsidTr="00427C36">
        <w:trPr>
          <w:trHeight w:val="593"/>
        </w:trPr>
        <w:tc>
          <w:tcPr>
            <w:cnfStyle w:val="001000000000" w:firstRow="0" w:lastRow="0" w:firstColumn="1" w:lastColumn="0" w:oddVBand="0" w:evenVBand="0" w:oddHBand="0" w:evenHBand="0" w:firstRowFirstColumn="0" w:firstRowLastColumn="0" w:lastRowFirstColumn="0" w:lastRowLastColumn="0"/>
            <w:tcW w:w="1469" w:type="dxa"/>
            <w:vAlign w:val="center"/>
          </w:tcPr>
          <w:p w14:paraId="5491BAB0" w14:textId="77777777" w:rsidR="000A753A" w:rsidRPr="000A753A" w:rsidRDefault="000A753A">
            <w:pPr>
              <w:jc w:val="center"/>
              <w:rPr>
                <w:bCs/>
                <w:sz w:val="20"/>
                <w:szCs w:val="20"/>
              </w:rPr>
            </w:pPr>
          </w:p>
        </w:tc>
        <w:tc>
          <w:tcPr>
            <w:tcW w:w="1228" w:type="dxa"/>
            <w:vAlign w:val="center"/>
          </w:tcPr>
          <w:p w14:paraId="75B3CE05"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50" w:type="dxa"/>
            <w:vAlign w:val="center"/>
          </w:tcPr>
          <w:p w14:paraId="0DF39F17"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28" w:type="dxa"/>
            <w:vAlign w:val="center"/>
          </w:tcPr>
          <w:p w14:paraId="562ADFD7"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73" w:type="dxa"/>
            <w:vAlign w:val="center"/>
          </w:tcPr>
          <w:p w14:paraId="45DA1492"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082" w:type="dxa"/>
          </w:tcPr>
          <w:p w14:paraId="5A53FA3B"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A753A" w14:paraId="10A54BF8" w14:textId="77777777" w:rsidTr="00427C36">
        <w:trPr>
          <w:trHeight w:val="593"/>
        </w:trPr>
        <w:tc>
          <w:tcPr>
            <w:cnfStyle w:val="001000000000" w:firstRow="0" w:lastRow="0" w:firstColumn="1" w:lastColumn="0" w:oddVBand="0" w:evenVBand="0" w:oddHBand="0" w:evenHBand="0" w:firstRowFirstColumn="0" w:firstRowLastColumn="0" w:lastRowFirstColumn="0" w:lastRowLastColumn="0"/>
            <w:tcW w:w="1469" w:type="dxa"/>
            <w:vAlign w:val="center"/>
          </w:tcPr>
          <w:p w14:paraId="1EC52351" w14:textId="77777777" w:rsidR="000A753A" w:rsidRPr="000A753A" w:rsidRDefault="000A753A">
            <w:pPr>
              <w:jc w:val="center"/>
              <w:rPr>
                <w:bCs/>
                <w:sz w:val="20"/>
                <w:szCs w:val="20"/>
              </w:rPr>
            </w:pPr>
          </w:p>
        </w:tc>
        <w:tc>
          <w:tcPr>
            <w:tcW w:w="1228" w:type="dxa"/>
            <w:vAlign w:val="center"/>
          </w:tcPr>
          <w:p w14:paraId="0BE8916D"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50" w:type="dxa"/>
            <w:vAlign w:val="center"/>
          </w:tcPr>
          <w:p w14:paraId="741FC282"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28" w:type="dxa"/>
            <w:vAlign w:val="center"/>
          </w:tcPr>
          <w:p w14:paraId="0175F31C"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73" w:type="dxa"/>
            <w:vAlign w:val="center"/>
          </w:tcPr>
          <w:p w14:paraId="24FC32A5"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082" w:type="dxa"/>
          </w:tcPr>
          <w:p w14:paraId="7A2FA3A1"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A753A" w14:paraId="07E637E6" w14:textId="77777777" w:rsidTr="00427C36">
        <w:trPr>
          <w:trHeight w:val="593"/>
        </w:trPr>
        <w:tc>
          <w:tcPr>
            <w:cnfStyle w:val="001000000000" w:firstRow="0" w:lastRow="0" w:firstColumn="1" w:lastColumn="0" w:oddVBand="0" w:evenVBand="0" w:oddHBand="0" w:evenHBand="0" w:firstRowFirstColumn="0" w:firstRowLastColumn="0" w:lastRowFirstColumn="0" w:lastRowLastColumn="0"/>
            <w:tcW w:w="1469" w:type="dxa"/>
            <w:vAlign w:val="center"/>
          </w:tcPr>
          <w:p w14:paraId="30601753" w14:textId="77777777" w:rsidR="000A753A" w:rsidRPr="000A753A" w:rsidRDefault="000A753A">
            <w:pPr>
              <w:jc w:val="center"/>
              <w:rPr>
                <w:bCs/>
                <w:sz w:val="20"/>
                <w:szCs w:val="20"/>
              </w:rPr>
            </w:pPr>
          </w:p>
        </w:tc>
        <w:tc>
          <w:tcPr>
            <w:tcW w:w="1228" w:type="dxa"/>
            <w:vAlign w:val="center"/>
          </w:tcPr>
          <w:p w14:paraId="716BA7C3"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50" w:type="dxa"/>
            <w:vAlign w:val="center"/>
          </w:tcPr>
          <w:p w14:paraId="4A0FD129"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28" w:type="dxa"/>
            <w:vAlign w:val="center"/>
          </w:tcPr>
          <w:p w14:paraId="5BD7EC55"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73" w:type="dxa"/>
            <w:vAlign w:val="center"/>
          </w:tcPr>
          <w:p w14:paraId="05925BF0"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082" w:type="dxa"/>
          </w:tcPr>
          <w:p w14:paraId="5ADDBE9B" w14:textId="77777777" w:rsidR="000A753A" w:rsidRPr="00742DCB" w:rsidRDefault="000A753A">
            <w:pPr>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6459F1E2" w14:textId="46C34EE4" w:rsidR="00314655" w:rsidRDefault="00000000">
      <w:pPr>
        <w:pStyle w:val="Ttulo1"/>
        <w:numPr>
          <w:ilvl w:val="0"/>
          <w:numId w:val="1"/>
        </w:numPr>
        <w:jc w:val="left"/>
        <w:rPr>
          <w:smallCaps w:val="0"/>
          <w:sz w:val="24"/>
          <w:szCs w:val="24"/>
        </w:rPr>
      </w:pPr>
      <w:bookmarkStart w:id="14" w:name="_Toc111529573"/>
      <w:r>
        <w:rPr>
          <w:smallCaps w:val="0"/>
          <w:sz w:val="24"/>
          <w:szCs w:val="24"/>
        </w:rPr>
        <w:t>GESTIÓN E INTERCAMBIO DE INFORMACIÓN</w:t>
      </w:r>
      <w:bookmarkEnd w:id="14"/>
    </w:p>
    <w:p w14:paraId="69A15EF0" w14:textId="77777777" w:rsidR="00314655" w:rsidRDefault="00000000">
      <w:r>
        <w:t xml:space="preserve">Para el desarrollo concreto de los trabajos realizado en el proyecto se dispone de una serie de mecanismos para la gestión e intercambio de la información, para clasificar, respaldar, compartir, recuperar y darle trazabilidad a toda la información relacionada con la ejecución del proyecto, mediante el uso de la plataforma CDE. Con el objetivo de garantizar la organización y el acceso a los documentos de forma ágil y oportuna para todos los actores vinculados en el desarrollo del Proyecto. </w:t>
      </w:r>
    </w:p>
    <w:p w14:paraId="6EC41658" w14:textId="77777777" w:rsidR="00314655" w:rsidRDefault="00000000">
      <w:r>
        <w:t>Mediante estas herramientas de gestión se tienen en cuenta una serie de lineamientos para garantizar una estructura clara de almacenamiento y flujo de la información en cada uno de los equipos de trabajo.</w:t>
      </w:r>
    </w:p>
    <w:p w14:paraId="739A2327" w14:textId="77777777" w:rsidR="00314655" w:rsidRPr="00AE59EB" w:rsidRDefault="00000000">
      <w:pPr>
        <w:pStyle w:val="Ttulo2"/>
        <w:numPr>
          <w:ilvl w:val="1"/>
          <w:numId w:val="1"/>
        </w:numPr>
        <w:jc w:val="left"/>
        <w:rPr>
          <w:smallCaps w:val="0"/>
        </w:rPr>
      </w:pPr>
      <w:bookmarkStart w:id="15" w:name="_Toc111529574"/>
      <w:r w:rsidRPr="00AE59EB">
        <w:rPr>
          <w:smallCaps w:val="0"/>
        </w:rPr>
        <w:t>ENTORNOS DE INTERCAMBIO DE INFORMACIÓN</w:t>
      </w:r>
      <w:bookmarkEnd w:id="15"/>
    </w:p>
    <w:p w14:paraId="7B4392AA" w14:textId="77777777" w:rsidR="00314655" w:rsidRPr="00AE59EB" w:rsidRDefault="00000000">
      <w:r w:rsidRPr="00AE59EB">
        <w:t>Para establecer los lineamientos para la gestión e intercambio de la información técnica y administrativa producida por los equipos de trabajo durante la ejecución del proyecto, se establecen los siguientes entornos para el manejo de la información.</w:t>
      </w:r>
    </w:p>
    <w:tbl>
      <w:tblPr>
        <w:tblStyle w:val="Tablaconcuadrcula"/>
        <w:tblW w:w="0" w:type="auto"/>
        <w:tblLook w:val="04A0" w:firstRow="1" w:lastRow="0" w:firstColumn="1" w:lastColumn="0" w:noHBand="0" w:noVBand="1"/>
      </w:tblPr>
      <w:tblGrid>
        <w:gridCol w:w="4264"/>
        <w:gridCol w:w="4265"/>
      </w:tblGrid>
      <w:tr w:rsidR="00B028BB" w14:paraId="10612D46" w14:textId="77777777" w:rsidTr="00B028BB">
        <w:trPr>
          <w:trHeight w:val="429"/>
        </w:trPr>
        <w:tc>
          <w:tcPr>
            <w:tcW w:w="4264" w:type="dxa"/>
          </w:tcPr>
          <w:p w14:paraId="4298E2D0" w14:textId="3EA2FD44" w:rsidR="00B028BB" w:rsidRPr="00AE59EB" w:rsidRDefault="00B028BB" w:rsidP="00B028BB">
            <w:pPr>
              <w:jc w:val="center"/>
              <w:rPr>
                <w:b/>
                <w:bCs/>
              </w:rPr>
            </w:pPr>
            <w:bookmarkStart w:id="16" w:name="_2jxsxqh" w:colFirst="0" w:colLast="0"/>
            <w:bookmarkEnd w:id="16"/>
            <w:r w:rsidRPr="00AE59EB">
              <w:rPr>
                <w:b/>
                <w:bCs/>
              </w:rPr>
              <w:t>Nombre</w:t>
            </w:r>
          </w:p>
        </w:tc>
        <w:tc>
          <w:tcPr>
            <w:tcW w:w="4265" w:type="dxa"/>
          </w:tcPr>
          <w:p w14:paraId="4A0080FC" w14:textId="468DBE0F" w:rsidR="00B028BB" w:rsidRPr="00AE59EB" w:rsidRDefault="00B028BB" w:rsidP="00B028BB">
            <w:pPr>
              <w:jc w:val="center"/>
              <w:rPr>
                <w:b/>
                <w:bCs/>
              </w:rPr>
            </w:pPr>
            <w:r w:rsidRPr="00AE59EB">
              <w:rPr>
                <w:b/>
                <w:bCs/>
              </w:rPr>
              <w:t>Característica</w:t>
            </w:r>
          </w:p>
        </w:tc>
      </w:tr>
      <w:tr w:rsidR="00B028BB" w14:paraId="35855B9F" w14:textId="77777777" w:rsidTr="00B028BB">
        <w:trPr>
          <w:trHeight w:val="404"/>
        </w:trPr>
        <w:tc>
          <w:tcPr>
            <w:tcW w:w="4264" w:type="dxa"/>
          </w:tcPr>
          <w:p w14:paraId="7B129537" w14:textId="6DFC5D43" w:rsidR="00B028BB" w:rsidRDefault="00AE59EB">
            <w:proofErr w:type="spellStart"/>
            <w:r w:rsidRPr="00AE59EB">
              <w:t>Bricsys</w:t>
            </w:r>
            <w:proofErr w:type="spellEnd"/>
            <w:r w:rsidRPr="00AE59EB">
              <w:t xml:space="preserve"> 24/7</w:t>
            </w:r>
          </w:p>
        </w:tc>
        <w:tc>
          <w:tcPr>
            <w:tcW w:w="4265" w:type="dxa"/>
          </w:tcPr>
          <w:p w14:paraId="1ED39199" w14:textId="010F128B" w:rsidR="00B028BB" w:rsidRPr="00AE59EB" w:rsidRDefault="00AE59EB">
            <w:r w:rsidRPr="00AE59EB">
              <w:t xml:space="preserve">se caracteriza por ser una plataforma colaborativa en la nube que funciona como un Entorno Común de Datos (CDE), permitiendo centralizar toda la información de un proyecto BIM. Destaca por su gestión documental con control de versiones, la visualización de modelos 2D y 3D sin necesidad de software adicional, la automatización de flujos de trabajo, la </w:t>
            </w:r>
            <w:r w:rsidRPr="00AE59EB">
              <w:lastRenderedPageBreak/>
              <w:t>colaboración en tiempo real entre equipos y la seguridad en el manejo de accesos, lo que facilita una gestión más eficiente durante todo el ciclo de vida del edificio.</w:t>
            </w:r>
          </w:p>
        </w:tc>
      </w:tr>
    </w:tbl>
    <w:p w14:paraId="25355324" w14:textId="77777777" w:rsidR="00314655" w:rsidRDefault="00314655"/>
    <w:p w14:paraId="25441B69" w14:textId="77777777" w:rsidR="00314655" w:rsidRPr="00AE59EB" w:rsidRDefault="00000000">
      <w:pPr>
        <w:pStyle w:val="Ttulo3"/>
        <w:numPr>
          <w:ilvl w:val="2"/>
          <w:numId w:val="1"/>
        </w:numPr>
        <w:jc w:val="left"/>
      </w:pPr>
      <w:bookmarkStart w:id="17" w:name="_Toc111529575"/>
      <w:r w:rsidRPr="00AE59EB">
        <w:t>ALMACENAMIENTO</w:t>
      </w:r>
      <w:bookmarkEnd w:id="17"/>
    </w:p>
    <w:p w14:paraId="3C326606" w14:textId="4C53C996" w:rsidR="004976E9" w:rsidRPr="00AE59EB" w:rsidRDefault="00000000">
      <w:r w:rsidRPr="00AE59EB">
        <w:t>El entorno de almacenamiento establecido para el proyecto corresponde a NOMBRE DEL CDE, debe albergar la estructura de carpetas orientada a los productos que generan los equipos de trabajo que intervienen en el contrato, a los cuales se les se deben establecer unos niveles de seguridad de la información</w:t>
      </w:r>
      <w:r w:rsidRPr="00AE59EB">
        <w:rPr>
          <w:rFonts w:ascii="Verdana" w:eastAsia="Verdana" w:hAnsi="Verdana" w:cs="Verdana"/>
          <w:sz w:val="16"/>
          <w:szCs w:val="16"/>
          <w:vertAlign w:val="superscript"/>
        </w:rPr>
        <w:footnoteReference w:id="7"/>
      </w:r>
    </w:p>
    <w:p w14:paraId="7480D3EF" w14:textId="02DD1EDF" w:rsidR="004976E9" w:rsidRDefault="004976E9" w:rsidP="004976E9">
      <w:pPr>
        <w:pStyle w:val="Ttulo1"/>
        <w:numPr>
          <w:ilvl w:val="0"/>
          <w:numId w:val="1"/>
        </w:numPr>
        <w:jc w:val="left"/>
        <w:rPr>
          <w:smallCaps w:val="0"/>
          <w:sz w:val="24"/>
          <w:szCs w:val="24"/>
        </w:rPr>
      </w:pPr>
      <w:bookmarkStart w:id="18" w:name="_Toc111529576"/>
      <w:r>
        <w:rPr>
          <w:smallCaps w:val="0"/>
          <w:sz w:val="24"/>
          <w:szCs w:val="24"/>
        </w:rPr>
        <w:t>CODIFICACIÓN DE CARPETAS Y DOCUMENTOS</w:t>
      </w:r>
      <w:bookmarkEnd w:id="18"/>
    </w:p>
    <w:p w14:paraId="06DC3562" w14:textId="77777777" w:rsidR="004976E9" w:rsidRPr="004976E9" w:rsidRDefault="004976E9" w:rsidP="004976E9">
      <w:pPr>
        <w:shd w:val="clear" w:color="auto" w:fill="FFFFFF"/>
        <w:spacing w:after="0"/>
        <w:rPr>
          <w:rFonts w:eastAsia="Times New Roman"/>
          <w:lang w:val="es-CO"/>
        </w:rPr>
      </w:pPr>
      <w:r w:rsidRPr="004976E9">
        <w:rPr>
          <w:rFonts w:eastAsia="Times New Roman"/>
          <w:lang w:val="es-CO"/>
        </w:rPr>
        <w:t>El uso de una estructura fija de codificación y de metadatos para la identificación de los diferentes documentos de un determinado proyecto aporta una serie de beneficios: </w:t>
      </w:r>
    </w:p>
    <w:p w14:paraId="48F8971D" w14:textId="77777777" w:rsidR="004976E9" w:rsidRPr="004976E9" w:rsidRDefault="004976E9" w:rsidP="004976E9">
      <w:pPr>
        <w:numPr>
          <w:ilvl w:val="0"/>
          <w:numId w:val="10"/>
        </w:numPr>
        <w:shd w:val="clear" w:color="auto" w:fill="FFFFFF"/>
        <w:spacing w:before="100" w:beforeAutospacing="1" w:after="100" w:afterAutospacing="1"/>
        <w:rPr>
          <w:rFonts w:eastAsia="Times New Roman"/>
          <w:lang w:val="es-CO"/>
        </w:rPr>
      </w:pPr>
      <w:r w:rsidRPr="004976E9">
        <w:rPr>
          <w:rFonts w:eastAsia="Times New Roman"/>
          <w:lang w:val="es-CO"/>
        </w:rPr>
        <w:t>Información del proceso a los agentes intervinientes. </w:t>
      </w:r>
    </w:p>
    <w:p w14:paraId="03CA1B51" w14:textId="77777777" w:rsidR="004976E9" w:rsidRPr="004976E9" w:rsidRDefault="004976E9" w:rsidP="004976E9">
      <w:pPr>
        <w:numPr>
          <w:ilvl w:val="0"/>
          <w:numId w:val="10"/>
        </w:numPr>
        <w:shd w:val="clear" w:color="auto" w:fill="FFFFFF"/>
        <w:spacing w:before="100" w:beforeAutospacing="1" w:after="100" w:afterAutospacing="1"/>
        <w:rPr>
          <w:rFonts w:eastAsia="Times New Roman"/>
          <w:lang w:val="es-CO"/>
        </w:rPr>
      </w:pPr>
      <w:r w:rsidRPr="004976E9">
        <w:rPr>
          <w:rFonts w:eastAsia="Times New Roman"/>
          <w:lang w:val="es-CO"/>
        </w:rPr>
        <w:t>Disponer de un identificador único para cada documento. </w:t>
      </w:r>
    </w:p>
    <w:p w14:paraId="7B86957D" w14:textId="77777777" w:rsidR="004976E9" w:rsidRPr="004976E9" w:rsidRDefault="004976E9" w:rsidP="004976E9">
      <w:pPr>
        <w:numPr>
          <w:ilvl w:val="0"/>
          <w:numId w:val="10"/>
        </w:numPr>
        <w:shd w:val="clear" w:color="auto" w:fill="FFFFFF"/>
        <w:spacing w:before="100" w:beforeAutospacing="1" w:after="100" w:afterAutospacing="1"/>
        <w:rPr>
          <w:rFonts w:eastAsia="Times New Roman"/>
          <w:lang w:val="es-CO"/>
        </w:rPr>
      </w:pPr>
      <w:r w:rsidRPr="004976E9">
        <w:rPr>
          <w:rFonts w:eastAsia="Times New Roman"/>
          <w:lang w:val="es-CO"/>
        </w:rPr>
        <w:t>Búsquedas de información más eficientes.</w:t>
      </w:r>
    </w:p>
    <w:p w14:paraId="7521DCE9" w14:textId="77777777" w:rsidR="004976E9" w:rsidRPr="004976E9" w:rsidRDefault="004976E9" w:rsidP="004976E9">
      <w:pPr>
        <w:numPr>
          <w:ilvl w:val="0"/>
          <w:numId w:val="10"/>
        </w:numPr>
        <w:shd w:val="clear" w:color="auto" w:fill="FFFFFF"/>
        <w:spacing w:before="100" w:beforeAutospacing="1" w:after="100" w:afterAutospacing="1"/>
        <w:rPr>
          <w:rFonts w:eastAsia="Times New Roman"/>
          <w:lang w:val="es-CO"/>
        </w:rPr>
      </w:pPr>
      <w:r w:rsidRPr="004976E9">
        <w:rPr>
          <w:rFonts w:eastAsia="Times New Roman"/>
          <w:lang w:val="es-CO"/>
        </w:rPr>
        <w:t>Mejora el intercambio de información entre agentes a lo largo de todo el ciclo de vida del activo construido. </w:t>
      </w:r>
    </w:p>
    <w:p w14:paraId="2F24C444" w14:textId="77777777" w:rsidR="004976E9" w:rsidRPr="004976E9" w:rsidRDefault="004976E9" w:rsidP="004976E9">
      <w:pPr>
        <w:shd w:val="clear" w:color="auto" w:fill="FFFFFF"/>
        <w:spacing w:after="0"/>
        <w:rPr>
          <w:rFonts w:eastAsia="Times New Roman"/>
          <w:lang w:val="es-CO"/>
        </w:rPr>
      </w:pPr>
      <w:r w:rsidRPr="004976E9">
        <w:rPr>
          <w:rFonts w:eastAsia="Times New Roman"/>
          <w:lang w:val="es-CO"/>
        </w:rPr>
        <w:t>Esta codificación acordada debe formar parte de los diferentes manuales que rigen el modo de trabajo en un proyecto o en una organización, como puede ser un Pliego de Prescripciones Técnicas, un Plan de Ejecución BIM o un Manual BIM corporativo.</w:t>
      </w:r>
    </w:p>
    <w:p w14:paraId="77F5F02E" w14:textId="77777777" w:rsidR="004976E9" w:rsidRPr="004976E9" w:rsidRDefault="004976E9" w:rsidP="004976E9"/>
    <w:p w14:paraId="40DC5998" w14:textId="3BF3E97F" w:rsidR="00314655" w:rsidRDefault="004976E9">
      <w:r>
        <w:t>Para este caso se utilizará la siguiente codificación de carpetas:</w:t>
      </w:r>
    </w:p>
    <w:p w14:paraId="1751730C" w14:textId="2AB758E5" w:rsidR="004976E9" w:rsidRDefault="004976E9"/>
    <w:p w14:paraId="1F42D579" w14:textId="77777777" w:rsidR="00970CC2" w:rsidRPr="00970CC2" w:rsidRDefault="00970CC2" w:rsidP="00970CC2">
      <w:pPr>
        <w:rPr>
          <w:lang w:val="es-CO"/>
        </w:rPr>
      </w:pPr>
      <w:r w:rsidRPr="00970CC2">
        <w:rPr>
          <w:lang w:val="es-ES"/>
        </w:rPr>
        <w:t>Carpeta Nivel 1: UGC_AD_BLO_O</w:t>
      </w:r>
    </w:p>
    <w:p w14:paraId="62043635" w14:textId="77777777" w:rsidR="00970CC2" w:rsidRPr="00970CC2" w:rsidRDefault="00970CC2" w:rsidP="00970CC2">
      <w:pPr>
        <w:rPr>
          <w:lang w:val="es-CO"/>
        </w:rPr>
      </w:pPr>
      <w:r w:rsidRPr="00970CC2">
        <w:rPr>
          <w:lang w:val="es-ES"/>
        </w:rPr>
        <w:t>Carpeta Nivel 2: UGC_AD_BLO_O_ARQ</w:t>
      </w:r>
    </w:p>
    <w:p w14:paraId="56A07262" w14:textId="77777777" w:rsidR="00970CC2" w:rsidRPr="00970CC2" w:rsidRDefault="00970CC2" w:rsidP="00970CC2">
      <w:pPr>
        <w:rPr>
          <w:lang w:val="es-CO"/>
        </w:rPr>
      </w:pPr>
      <w:r w:rsidRPr="00970CC2">
        <w:rPr>
          <w:lang w:val="es-ES"/>
        </w:rPr>
        <w:t>Carpeta Nivel 3: UGC_AD_BLO_O_ARQ_DOC_TPRO</w:t>
      </w:r>
    </w:p>
    <w:p w14:paraId="6450FF5A" w14:textId="77777777" w:rsidR="00970CC2" w:rsidRPr="00970CC2" w:rsidRDefault="00970CC2" w:rsidP="00970CC2">
      <w:pPr>
        <w:rPr>
          <w:lang w:val="es-CO"/>
        </w:rPr>
      </w:pPr>
      <w:r w:rsidRPr="00970CC2">
        <w:rPr>
          <w:lang w:val="es-ES"/>
        </w:rPr>
        <w:lastRenderedPageBreak/>
        <w:t>Carpeta Nivel 3: UGC_AD_BLO_O_ARQ_MOD_TPRO</w:t>
      </w:r>
    </w:p>
    <w:p w14:paraId="1261132A" w14:textId="77777777" w:rsidR="00970CC2" w:rsidRPr="00970CC2" w:rsidRDefault="00970CC2" w:rsidP="00970CC2">
      <w:pPr>
        <w:rPr>
          <w:lang w:val="es-CO"/>
        </w:rPr>
      </w:pPr>
      <w:r w:rsidRPr="00970CC2">
        <w:rPr>
          <w:lang w:val="es-ES"/>
        </w:rPr>
        <w:t>Carpeta Nivel 3: UGC_AD_BLO_O_ARQ_DOC_COMP</w:t>
      </w:r>
    </w:p>
    <w:p w14:paraId="3128E237" w14:textId="77777777" w:rsidR="00970CC2" w:rsidRPr="00970CC2" w:rsidRDefault="00970CC2" w:rsidP="00970CC2">
      <w:pPr>
        <w:rPr>
          <w:lang w:val="es-CO"/>
        </w:rPr>
      </w:pPr>
      <w:r w:rsidRPr="00970CC2">
        <w:rPr>
          <w:lang w:val="es-ES"/>
        </w:rPr>
        <w:t>Carpeta Nivel 3: UGC_AD_BLO_O_ARQ_MOD_COMP</w:t>
      </w:r>
    </w:p>
    <w:p w14:paraId="087B150D" w14:textId="77777777" w:rsidR="00970CC2" w:rsidRPr="00970CC2" w:rsidRDefault="00970CC2" w:rsidP="00970CC2">
      <w:pPr>
        <w:rPr>
          <w:lang w:val="es-CO"/>
        </w:rPr>
      </w:pPr>
      <w:r w:rsidRPr="00970CC2">
        <w:rPr>
          <w:lang w:val="es-ES"/>
        </w:rPr>
        <w:t>Carpeta Nivel 3: UGC_AD_BLO_O_ARQ_ARCH</w:t>
      </w:r>
    </w:p>
    <w:p w14:paraId="56DA123F" w14:textId="02902699" w:rsidR="004976E9" w:rsidRDefault="00970CC2">
      <w:pPr>
        <w:rPr>
          <w:lang w:val="es-ES"/>
        </w:rPr>
      </w:pPr>
      <w:r w:rsidRPr="00970CC2">
        <w:rPr>
          <w:lang w:val="es-ES"/>
        </w:rPr>
        <w:t>Carpeta Nivel 3: UGC_AD_BLO_O_ARQ_PUBL</w:t>
      </w:r>
    </w:p>
    <w:p w14:paraId="6F256EC1" w14:textId="0A16E4A5" w:rsidR="00D63CB0" w:rsidRDefault="00D63CB0">
      <w:pPr>
        <w:rPr>
          <w:lang w:val="es-ES"/>
        </w:rPr>
      </w:pPr>
    </w:p>
    <w:p w14:paraId="2B4E422B" w14:textId="112AE8E8" w:rsidR="00D63CB0" w:rsidRDefault="00D63CB0">
      <w:pPr>
        <w:rPr>
          <w:lang w:val="es-ES"/>
        </w:rPr>
      </w:pPr>
      <w:r>
        <w:rPr>
          <w:lang w:val="es-ES"/>
        </w:rPr>
        <w:t>Los documentos podrán incluir la misma codificación conservando identificadores de empresa, edificio y especialidad.</w:t>
      </w:r>
    </w:p>
    <w:p w14:paraId="3635B412" w14:textId="4549DB53" w:rsidR="00D63CB0" w:rsidRDefault="00D63CB0">
      <w:pPr>
        <w:rPr>
          <w:lang w:val="es-ES"/>
        </w:rPr>
      </w:pPr>
    </w:p>
    <w:p w14:paraId="7F7C2E33" w14:textId="122B9370" w:rsidR="00D63CB0" w:rsidRDefault="00D63CB0" w:rsidP="00D63CB0">
      <w:pPr>
        <w:rPr>
          <w:lang w:val="es-ES"/>
        </w:rPr>
      </w:pPr>
      <w:r>
        <w:rPr>
          <w:lang w:val="es-ES"/>
        </w:rPr>
        <w:t>Documento</w:t>
      </w:r>
      <w:r w:rsidRPr="00970CC2">
        <w:rPr>
          <w:lang w:val="es-ES"/>
        </w:rPr>
        <w:t>: UGC_AD_BLO_O_ARQ_DOC_</w:t>
      </w:r>
      <w:r>
        <w:rPr>
          <w:lang w:val="es-ES"/>
        </w:rPr>
        <w:t>ET</w:t>
      </w:r>
    </w:p>
    <w:p w14:paraId="3D6FCF40" w14:textId="43044F7F" w:rsidR="00D63CB0" w:rsidRPr="00970CC2" w:rsidRDefault="00D63CB0">
      <w:pPr>
        <w:rPr>
          <w:lang w:val="es-CO"/>
        </w:rPr>
      </w:pPr>
      <w:r>
        <w:rPr>
          <w:lang w:val="es-ES"/>
        </w:rPr>
        <w:t xml:space="preserve">Modelo: </w:t>
      </w:r>
      <w:r w:rsidRPr="00970CC2">
        <w:rPr>
          <w:lang w:val="es-ES"/>
        </w:rPr>
        <w:t>UGC_AD_BLO_O_ARQ_</w:t>
      </w:r>
      <w:r>
        <w:rPr>
          <w:lang w:val="es-ES"/>
        </w:rPr>
        <w:t>MOD</w:t>
      </w:r>
      <w:r w:rsidRPr="00970CC2">
        <w:rPr>
          <w:lang w:val="es-ES"/>
        </w:rPr>
        <w:t>_</w:t>
      </w:r>
      <w:r>
        <w:rPr>
          <w:lang w:val="es-ES"/>
        </w:rPr>
        <w:t>N1</w:t>
      </w:r>
    </w:p>
    <w:p w14:paraId="7D6269F9" w14:textId="77777777" w:rsidR="00314655" w:rsidRDefault="00000000">
      <w:pPr>
        <w:pStyle w:val="Ttulo1"/>
        <w:numPr>
          <w:ilvl w:val="0"/>
          <w:numId w:val="1"/>
        </w:numPr>
        <w:jc w:val="left"/>
        <w:rPr>
          <w:sz w:val="24"/>
          <w:szCs w:val="24"/>
        </w:rPr>
      </w:pPr>
      <w:bookmarkStart w:id="19" w:name="_Toc111529577"/>
      <w:r>
        <w:rPr>
          <w:smallCaps w:val="0"/>
          <w:sz w:val="24"/>
          <w:szCs w:val="24"/>
        </w:rPr>
        <w:t>PROCESO DE MODELADO</w:t>
      </w:r>
      <w:bookmarkEnd w:id="19"/>
    </w:p>
    <w:p w14:paraId="43885FEE" w14:textId="77777777" w:rsidR="00314655" w:rsidRDefault="00000000">
      <w:pPr>
        <w:pStyle w:val="Ttulo2"/>
        <w:numPr>
          <w:ilvl w:val="1"/>
          <w:numId w:val="1"/>
        </w:numPr>
        <w:jc w:val="left"/>
        <w:rPr>
          <w:smallCaps w:val="0"/>
        </w:rPr>
      </w:pPr>
      <w:bookmarkStart w:id="20" w:name="_Toc111529578"/>
      <w:r>
        <w:rPr>
          <w:smallCaps w:val="0"/>
        </w:rPr>
        <w:t>ESTRUCTURA Y SUBDIVISIÓN DEL MODELO</w:t>
      </w:r>
      <w:bookmarkEnd w:id="20"/>
    </w:p>
    <w:p w14:paraId="61D50BA5" w14:textId="77777777" w:rsidR="00314655" w:rsidRDefault="00000000">
      <w:r>
        <w:t>El proyecto está dividido en una serie de modelos en archivos independientes, separados por lotes y por disciplina. Para efectos de mantener homogeneidad y correspondencia en los diseños, se tiene un Modelo Maestro de Disciplina que contiene como links todos los modelos nativos de cada disciplina (Por defecto este modelo maestro corresponde al modelo BIM Integrado)</w:t>
      </w:r>
    </w:p>
    <w:p w14:paraId="452C9F25" w14:textId="77777777" w:rsidR="00314655" w:rsidRDefault="00000000">
      <w:r>
        <w:t>La documentación de cada equipo de trabajo se manejará en los modelos nativos de la disciplina correspondiente, y la documentación general que implique la necesidad de mostrar el conjunto y sus relaciones estará contenida en el respectivo modelo de coordinación.</w:t>
      </w:r>
    </w:p>
    <w:p w14:paraId="5BE21EFD" w14:textId="77777777" w:rsidR="00314655" w:rsidRDefault="00000000">
      <w:pPr>
        <w:pStyle w:val="Ttulo3"/>
        <w:numPr>
          <w:ilvl w:val="2"/>
          <w:numId w:val="1"/>
        </w:numPr>
        <w:jc w:val="left"/>
      </w:pPr>
      <w:bookmarkStart w:id="21" w:name="_Toc111529579"/>
      <w:r>
        <w:t>MODELOS NATIVOS</w:t>
      </w:r>
      <w:bookmarkEnd w:id="21"/>
    </w:p>
    <w:p w14:paraId="0CCBB3DE" w14:textId="77777777" w:rsidR="00314655" w:rsidRDefault="00000000">
      <w:r>
        <w:t xml:space="preserve">Los modelos nativos estructurados por cada disciplina participante en el proyecto están compuestos por elementos o entidades de modelado que permiten manipular la información del proyecto de manera más fácil, lo que implica un peso de archivo reducido, y una jerarquía estructurada para el desarrollo de trabajo colaborativo. </w:t>
      </w:r>
    </w:p>
    <w:p w14:paraId="7DC00AF6" w14:textId="77777777" w:rsidR="00314655" w:rsidRDefault="00000000">
      <w:pPr>
        <w:keepNext/>
        <w:keepLines/>
        <w:widowControl w:val="0"/>
        <w:pBdr>
          <w:top w:val="nil"/>
          <w:left w:val="nil"/>
          <w:bottom w:val="nil"/>
          <w:right w:val="nil"/>
          <w:between w:val="nil"/>
        </w:pBdr>
        <w:spacing w:before="120" w:after="0"/>
        <w:rPr>
          <w:color w:val="000000"/>
        </w:rPr>
      </w:pPr>
      <w:bookmarkStart w:id="22" w:name="_2bn6wsx" w:colFirst="0" w:colLast="0"/>
      <w:bookmarkEnd w:id="22"/>
      <w:r>
        <w:rPr>
          <w:color w:val="000000"/>
        </w:rPr>
        <w:t>Tabla 8. Listado de modelos nativos del proyecto</w:t>
      </w:r>
    </w:p>
    <w:tbl>
      <w:tblPr>
        <w:tblStyle w:val="a6"/>
        <w:tblW w:w="83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28"/>
      </w:tblGrid>
      <w:tr w:rsidR="00B028BB" w:rsidRPr="00B028BB" w14:paraId="1AB7B744" w14:textId="77777777" w:rsidTr="00B028BB">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8328" w:type="dxa"/>
            <w:tcBorders>
              <w:right w:val="single" w:sz="4" w:space="0" w:color="000000"/>
            </w:tcBorders>
            <w:vAlign w:val="center"/>
          </w:tcPr>
          <w:p w14:paraId="4B716BDD" w14:textId="77777777" w:rsidR="00B028BB" w:rsidRPr="00B028BB" w:rsidRDefault="00B028BB">
            <w:pPr>
              <w:jc w:val="center"/>
              <w:rPr>
                <w:color w:val="auto"/>
                <w:sz w:val="20"/>
                <w:szCs w:val="20"/>
              </w:rPr>
            </w:pPr>
            <w:r w:rsidRPr="00B028BB">
              <w:rPr>
                <w:color w:val="auto"/>
                <w:sz w:val="20"/>
                <w:szCs w:val="20"/>
              </w:rPr>
              <w:t>Modelo nativo</w:t>
            </w:r>
          </w:p>
        </w:tc>
      </w:tr>
      <w:tr w:rsidR="00B028BB" w:rsidRPr="00B028BB" w14:paraId="754B8AC6" w14:textId="77777777" w:rsidTr="00B028BB">
        <w:trPr>
          <w:trHeight w:val="327"/>
        </w:trPr>
        <w:tc>
          <w:tcPr>
            <w:cnfStyle w:val="001000000000" w:firstRow="0" w:lastRow="0" w:firstColumn="1" w:lastColumn="0" w:oddVBand="0" w:evenVBand="0" w:oddHBand="0" w:evenHBand="0" w:firstRowFirstColumn="0" w:firstRowLastColumn="0" w:lastRowFirstColumn="0" w:lastRowLastColumn="0"/>
            <w:tcW w:w="8328" w:type="dxa"/>
            <w:tcBorders>
              <w:right w:val="single" w:sz="4" w:space="0" w:color="000000"/>
            </w:tcBorders>
            <w:vAlign w:val="center"/>
          </w:tcPr>
          <w:p w14:paraId="14FE6421" w14:textId="57F32A8E" w:rsidR="00B028BB" w:rsidRPr="00B028BB" w:rsidRDefault="00B028BB">
            <w:pPr>
              <w:rPr>
                <w:color w:val="auto"/>
                <w:sz w:val="20"/>
                <w:szCs w:val="20"/>
              </w:rPr>
            </w:pPr>
            <w:r>
              <w:rPr>
                <w:color w:val="auto"/>
                <w:sz w:val="20"/>
                <w:szCs w:val="20"/>
              </w:rPr>
              <w:lastRenderedPageBreak/>
              <w:t>Estructura</w:t>
            </w:r>
          </w:p>
        </w:tc>
      </w:tr>
      <w:tr w:rsidR="00B028BB" w:rsidRPr="00B028BB" w14:paraId="12AA6441" w14:textId="77777777" w:rsidTr="00B028BB">
        <w:trPr>
          <w:trHeight w:val="434"/>
        </w:trPr>
        <w:tc>
          <w:tcPr>
            <w:cnfStyle w:val="001000000000" w:firstRow="0" w:lastRow="0" w:firstColumn="1" w:lastColumn="0" w:oddVBand="0" w:evenVBand="0" w:oddHBand="0" w:evenHBand="0" w:firstRowFirstColumn="0" w:firstRowLastColumn="0" w:lastRowFirstColumn="0" w:lastRowLastColumn="0"/>
            <w:tcW w:w="8328" w:type="dxa"/>
            <w:tcBorders>
              <w:right w:val="single" w:sz="4" w:space="0" w:color="000000"/>
            </w:tcBorders>
            <w:vAlign w:val="center"/>
          </w:tcPr>
          <w:p w14:paraId="6E17B4F4" w14:textId="24D9399B" w:rsidR="00B028BB" w:rsidRPr="00B028BB" w:rsidRDefault="00B028BB">
            <w:pPr>
              <w:jc w:val="left"/>
              <w:rPr>
                <w:color w:val="auto"/>
                <w:sz w:val="20"/>
                <w:szCs w:val="20"/>
              </w:rPr>
            </w:pPr>
            <w:r>
              <w:rPr>
                <w:color w:val="auto"/>
                <w:sz w:val="20"/>
                <w:szCs w:val="20"/>
              </w:rPr>
              <w:t>Arquitectura</w:t>
            </w:r>
          </w:p>
        </w:tc>
      </w:tr>
      <w:tr w:rsidR="00B028BB" w:rsidRPr="00B028BB" w14:paraId="0598197E" w14:textId="77777777" w:rsidTr="00B028BB">
        <w:trPr>
          <w:trHeight w:val="382"/>
        </w:trPr>
        <w:tc>
          <w:tcPr>
            <w:cnfStyle w:val="001000000000" w:firstRow="0" w:lastRow="0" w:firstColumn="1" w:lastColumn="0" w:oddVBand="0" w:evenVBand="0" w:oddHBand="0" w:evenHBand="0" w:firstRowFirstColumn="0" w:firstRowLastColumn="0" w:lastRowFirstColumn="0" w:lastRowLastColumn="0"/>
            <w:tcW w:w="8328" w:type="dxa"/>
            <w:tcBorders>
              <w:right w:val="single" w:sz="4" w:space="0" w:color="000000"/>
            </w:tcBorders>
            <w:vAlign w:val="center"/>
          </w:tcPr>
          <w:p w14:paraId="2DD4D7E6" w14:textId="7182B754" w:rsidR="00B028BB" w:rsidRPr="00B028BB" w:rsidRDefault="00B028BB">
            <w:pPr>
              <w:jc w:val="left"/>
              <w:rPr>
                <w:color w:val="auto"/>
                <w:sz w:val="20"/>
                <w:szCs w:val="20"/>
              </w:rPr>
            </w:pPr>
            <w:r>
              <w:rPr>
                <w:color w:val="auto"/>
                <w:sz w:val="20"/>
                <w:szCs w:val="20"/>
              </w:rPr>
              <w:t>Instalaciones</w:t>
            </w:r>
          </w:p>
        </w:tc>
      </w:tr>
    </w:tbl>
    <w:p w14:paraId="63D033F2" w14:textId="77777777" w:rsidR="00B028BB" w:rsidRDefault="00B028BB" w:rsidP="00B028BB">
      <w:pPr>
        <w:pStyle w:val="Ttulo3"/>
        <w:ind w:left="0" w:firstLine="0"/>
        <w:jc w:val="left"/>
      </w:pPr>
    </w:p>
    <w:p w14:paraId="7813046F" w14:textId="54AF4AAA" w:rsidR="00314655" w:rsidRDefault="00000000">
      <w:pPr>
        <w:pStyle w:val="Ttulo3"/>
        <w:numPr>
          <w:ilvl w:val="2"/>
          <w:numId w:val="1"/>
        </w:numPr>
        <w:jc w:val="left"/>
      </w:pPr>
      <w:bookmarkStart w:id="23" w:name="_Toc111529580"/>
      <w:r>
        <w:t>MODELO BIM INTEGRADO</w:t>
      </w:r>
      <w:bookmarkEnd w:id="23"/>
    </w:p>
    <w:p w14:paraId="0C9E122F" w14:textId="77777777" w:rsidR="00314655" w:rsidRPr="00B028BB" w:rsidRDefault="00000000">
      <w:r w:rsidRPr="00B028BB">
        <w:t xml:space="preserve">Para la generación del modelo BIM integrado del proyecto, el cual corresponde a un modelo 3D con la coordinación de los modelos segregados generados por cada disciplina en su participación en cada equipo de trabajo según sea su disciplina aplicada. El cual permitirá realizar las revisiones de interferencias y visualización del diseño completo del proyecto. </w:t>
      </w:r>
    </w:p>
    <w:p w14:paraId="3C40F150" w14:textId="4C7B2C43" w:rsidR="00314655" w:rsidRDefault="00000000">
      <w:pPr>
        <w:sectPr w:rsidR="00314655">
          <w:pgSz w:w="12242" w:h="15842"/>
          <w:pgMar w:top="1701" w:right="1701" w:bottom="1701" w:left="1985" w:header="851" w:footer="851" w:gutter="0"/>
          <w:cols w:space="720"/>
        </w:sectPr>
      </w:pPr>
      <w:r w:rsidRPr="00B028BB">
        <w:t xml:space="preserve">Este modelo se gestionará en </w:t>
      </w:r>
      <w:r w:rsidR="00B028BB" w:rsidRPr="00B028BB">
        <w:t>Navisworks Manager</w:t>
      </w:r>
      <w:r>
        <w:t>.</w:t>
      </w:r>
    </w:p>
    <w:p w14:paraId="2276566B" w14:textId="77777777" w:rsidR="00314655" w:rsidRPr="005515D4" w:rsidRDefault="00000000">
      <w:pPr>
        <w:pStyle w:val="Ttulo2"/>
        <w:numPr>
          <w:ilvl w:val="1"/>
          <w:numId w:val="1"/>
        </w:numPr>
        <w:jc w:val="left"/>
        <w:rPr>
          <w:smallCaps w:val="0"/>
        </w:rPr>
      </w:pPr>
      <w:bookmarkStart w:id="24" w:name="_Toc111529581"/>
      <w:r w:rsidRPr="005515D4">
        <w:rPr>
          <w:smallCaps w:val="0"/>
        </w:rPr>
        <w:lastRenderedPageBreak/>
        <w:t>NIVELES DE DESARROLLO / NIVELES DE INFORMACIÓN REQUERIDOS</w:t>
      </w:r>
      <w:bookmarkEnd w:id="24"/>
    </w:p>
    <w:p w14:paraId="30DDFDDF" w14:textId="77777777" w:rsidR="00314655" w:rsidRPr="005515D4" w:rsidRDefault="00000000">
      <w:r w:rsidRPr="005515D4">
        <w:t>Los niveles de desarrollo o información de los elementos que constituyen el modelo BIM del proyecto y sus respectivos formatos de intercambio, están descritos mediante la siguiente tabla.</w:t>
      </w:r>
    </w:p>
    <w:p w14:paraId="4F6113ED" w14:textId="77777777" w:rsidR="00314655" w:rsidRPr="005515D4" w:rsidRDefault="00000000">
      <w:pPr>
        <w:keepNext/>
        <w:keepLines/>
        <w:widowControl w:val="0"/>
        <w:pBdr>
          <w:top w:val="nil"/>
          <w:left w:val="nil"/>
          <w:bottom w:val="nil"/>
          <w:right w:val="nil"/>
          <w:between w:val="nil"/>
        </w:pBdr>
        <w:spacing w:before="120" w:after="0"/>
        <w:rPr>
          <w:color w:val="000000"/>
        </w:rPr>
      </w:pPr>
      <w:bookmarkStart w:id="25" w:name="_3o7alnk" w:colFirst="0" w:colLast="0"/>
      <w:bookmarkEnd w:id="25"/>
      <w:r w:rsidRPr="005515D4">
        <w:rPr>
          <w:color w:val="000000"/>
        </w:rPr>
        <w:t>Tabla 10. Matriz de relación del nivel de información y los elementos a desarrollar en el modelo BIM</w:t>
      </w:r>
    </w:p>
    <w:tbl>
      <w:tblPr>
        <w:tblStyle w:val="a8"/>
        <w:tblW w:w="12753"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720"/>
        <w:gridCol w:w="1805"/>
        <w:gridCol w:w="5913"/>
        <w:gridCol w:w="2315"/>
      </w:tblGrid>
      <w:tr w:rsidR="00314655" w:rsidRPr="005515D4" w14:paraId="61F51232" w14:textId="77777777" w:rsidTr="003146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20" w:type="dxa"/>
            <w:vAlign w:val="center"/>
          </w:tcPr>
          <w:p w14:paraId="5A46429D" w14:textId="77777777" w:rsidR="00314655" w:rsidRPr="005515D4" w:rsidRDefault="00000000">
            <w:pPr>
              <w:jc w:val="center"/>
              <w:rPr>
                <w:color w:val="auto"/>
              </w:rPr>
            </w:pPr>
            <w:r w:rsidRPr="005515D4">
              <w:rPr>
                <w:color w:val="auto"/>
              </w:rPr>
              <w:t xml:space="preserve">Entidad o elemento a modelar </w:t>
            </w:r>
          </w:p>
        </w:tc>
        <w:tc>
          <w:tcPr>
            <w:tcW w:w="1805" w:type="dxa"/>
            <w:vAlign w:val="center"/>
          </w:tcPr>
          <w:p w14:paraId="547660DE" w14:textId="77777777" w:rsidR="00314655" w:rsidRPr="005515D4" w:rsidRDefault="00000000">
            <w:pPr>
              <w:jc w:val="center"/>
              <w:cnfStyle w:val="100000000000" w:firstRow="1" w:lastRow="0" w:firstColumn="0" w:lastColumn="0" w:oddVBand="0" w:evenVBand="0" w:oddHBand="0" w:evenHBand="0" w:firstRowFirstColumn="0" w:firstRowLastColumn="0" w:lastRowFirstColumn="0" w:lastRowLastColumn="0"/>
              <w:rPr>
                <w:color w:val="auto"/>
              </w:rPr>
            </w:pPr>
            <w:r w:rsidRPr="005515D4">
              <w:rPr>
                <w:color w:val="auto"/>
              </w:rPr>
              <w:t>Nivel de información</w:t>
            </w:r>
            <w:r w:rsidRPr="005515D4">
              <w:rPr>
                <w:rFonts w:ascii="Verdana" w:eastAsia="Verdana" w:hAnsi="Verdana" w:cs="Verdana"/>
                <w:color w:val="auto"/>
                <w:sz w:val="16"/>
                <w:szCs w:val="16"/>
                <w:vertAlign w:val="superscript"/>
              </w:rPr>
              <w:footnoteReference w:id="8"/>
            </w:r>
          </w:p>
        </w:tc>
        <w:tc>
          <w:tcPr>
            <w:tcW w:w="5913" w:type="dxa"/>
            <w:vAlign w:val="center"/>
          </w:tcPr>
          <w:p w14:paraId="5C6F0AB3" w14:textId="77777777" w:rsidR="00314655" w:rsidRPr="005515D4" w:rsidRDefault="00000000">
            <w:pPr>
              <w:jc w:val="center"/>
              <w:cnfStyle w:val="100000000000" w:firstRow="1" w:lastRow="0" w:firstColumn="0" w:lastColumn="0" w:oddVBand="0" w:evenVBand="0" w:oddHBand="0" w:evenHBand="0" w:firstRowFirstColumn="0" w:firstRowLastColumn="0" w:lastRowFirstColumn="0" w:lastRowLastColumn="0"/>
              <w:rPr>
                <w:color w:val="auto"/>
              </w:rPr>
            </w:pPr>
            <w:r w:rsidRPr="005515D4">
              <w:rPr>
                <w:color w:val="auto"/>
              </w:rPr>
              <w:t>Descripción</w:t>
            </w:r>
          </w:p>
        </w:tc>
        <w:tc>
          <w:tcPr>
            <w:tcW w:w="2315" w:type="dxa"/>
            <w:vAlign w:val="center"/>
          </w:tcPr>
          <w:p w14:paraId="2AFA5E01" w14:textId="77777777" w:rsidR="00314655" w:rsidRPr="005515D4" w:rsidRDefault="00000000">
            <w:pPr>
              <w:jc w:val="center"/>
              <w:cnfStyle w:val="100000000000" w:firstRow="1" w:lastRow="0" w:firstColumn="0" w:lastColumn="0" w:oddVBand="0" w:evenVBand="0" w:oddHBand="0" w:evenHBand="0" w:firstRowFirstColumn="0" w:firstRowLastColumn="0" w:lastRowFirstColumn="0" w:lastRowLastColumn="0"/>
              <w:rPr>
                <w:color w:val="auto"/>
              </w:rPr>
            </w:pPr>
            <w:r w:rsidRPr="005515D4">
              <w:rPr>
                <w:color w:val="auto"/>
              </w:rPr>
              <w:t>Formato de intercambio</w:t>
            </w:r>
          </w:p>
        </w:tc>
      </w:tr>
      <w:tr w:rsidR="00314655" w:rsidRPr="005515D4" w14:paraId="23CE8374" w14:textId="77777777" w:rsidTr="00314655">
        <w:trPr>
          <w:trHeight w:val="918"/>
        </w:trPr>
        <w:tc>
          <w:tcPr>
            <w:cnfStyle w:val="001000000000" w:firstRow="0" w:lastRow="0" w:firstColumn="1" w:lastColumn="0" w:oddVBand="0" w:evenVBand="0" w:oddHBand="0" w:evenHBand="0" w:firstRowFirstColumn="0" w:firstRowLastColumn="0" w:lastRowFirstColumn="0" w:lastRowLastColumn="0"/>
            <w:tcW w:w="2720" w:type="dxa"/>
            <w:vAlign w:val="center"/>
          </w:tcPr>
          <w:p w14:paraId="2E7D0134" w14:textId="77777777" w:rsidR="00314655" w:rsidRPr="005515D4" w:rsidRDefault="00000000">
            <w:pPr>
              <w:jc w:val="left"/>
              <w:rPr>
                <w:color w:val="auto"/>
              </w:rPr>
            </w:pPr>
            <w:r w:rsidRPr="005515D4">
              <w:rPr>
                <w:color w:val="auto"/>
              </w:rPr>
              <w:t>Elementos civiles</w:t>
            </w:r>
          </w:p>
        </w:tc>
        <w:tc>
          <w:tcPr>
            <w:tcW w:w="1805" w:type="dxa"/>
            <w:vAlign w:val="center"/>
          </w:tcPr>
          <w:p w14:paraId="574974B8" w14:textId="77777777" w:rsidR="005515D4" w:rsidRDefault="005515D4" w:rsidP="005515D4">
            <w:pPr>
              <w:pStyle w:val="NormalWeb"/>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Pr>
                <w:rFonts w:ascii="Calibri" w:hAnsi="Calibri" w:cs="Calibri"/>
                <w:b w:val="0"/>
                <w:bCs/>
                <w:color w:val="000000"/>
                <w:sz w:val="22"/>
                <w:szCs w:val="22"/>
              </w:rPr>
              <w:t>LOD (350)</w:t>
            </w:r>
          </w:p>
          <w:p w14:paraId="0A7E9923" w14:textId="4AAC958A" w:rsidR="00314655" w:rsidRPr="005515D4" w:rsidRDefault="005515D4" w:rsidP="005515D4">
            <w:pPr>
              <w:jc w:val="left"/>
              <w:cnfStyle w:val="000000000000" w:firstRow="0" w:lastRow="0" w:firstColumn="0" w:lastColumn="0" w:oddVBand="0" w:evenVBand="0" w:oddHBand="0" w:evenHBand="0" w:firstRowFirstColumn="0" w:firstRowLastColumn="0" w:lastRowFirstColumn="0" w:lastRowLastColumn="0"/>
              <w:rPr>
                <w:color w:val="auto"/>
              </w:rPr>
            </w:pPr>
            <w:r>
              <w:rPr>
                <w:b w:val="0"/>
                <w:bCs/>
                <w:color w:val="000000"/>
              </w:rPr>
              <w:t>LOI (A, B, C,)</w:t>
            </w:r>
          </w:p>
        </w:tc>
        <w:tc>
          <w:tcPr>
            <w:tcW w:w="5913" w:type="dxa"/>
            <w:vAlign w:val="center"/>
          </w:tcPr>
          <w:p w14:paraId="35C57D87" w14:textId="48604997" w:rsidR="00314655" w:rsidRPr="005515D4" w:rsidRDefault="005515D4">
            <w:pPr>
              <w:jc w:val="left"/>
              <w:cnfStyle w:val="000000000000" w:firstRow="0" w:lastRow="0" w:firstColumn="0" w:lastColumn="0" w:oddVBand="0" w:evenVBand="0" w:oddHBand="0" w:evenHBand="0" w:firstRowFirstColumn="0" w:firstRowLastColumn="0" w:lastRowFirstColumn="0" w:lastRowLastColumn="0"/>
              <w:rPr>
                <w:color w:val="auto"/>
              </w:rPr>
            </w:pPr>
            <w:r w:rsidRPr="005515D4">
              <w:rPr>
                <w:color w:val="auto"/>
              </w:rPr>
              <w:t>Representación precisa de muros, puertas y ventanas para establecer las estructuras principales y los cerramientos del edificio</w:t>
            </w:r>
          </w:p>
        </w:tc>
        <w:tc>
          <w:tcPr>
            <w:tcW w:w="2315" w:type="dxa"/>
            <w:vAlign w:val="center"/>
          </w:tcPr>
          <w:p w14:paraId="746D6527" w14:textId="461F48B7" w:rsidR="00314655" w:rsidRPr="005515D4" w:rsidRDefault="005515D4">
            <w:pPr>
              <w:jc w:val="center"/>
              <w:cnfStyle w:val="000000000000" w:firstRow="0" w:lastRow="0" w:firstColumn="0" w:lastColumn="0" w:oddVBand="0" w:evenVBand="0" w:oddHBand="0" w:evenHBand="0" w:firstRowFirstColumn="0" w:firstRowLastColumn="0" w:lastRowFirstColumn="0" w:lastRowLastColumn="0"/>
              <w:rPr>
                <w:color w:val="auto"/>
              </w:rPr>
            </w:pPr>
            <w:r w:rsidRPr="005515D4">
              <w:rPr>
                <w:bCs/>
                <w:color w:val="auto"/>
              </w:rPr>
              <w:t>IFC/</w:t>
            </w:r>
            <w:proofErr w:type="spellStart"/>
            <w:r w:rsidRPr="005515D4">
              <w:rPr>
                <w:bCs/>
                <w:color w:val="auto"/>
              </w:rPr>
              <w:t>Rvt</w:t>
            </w:r>
            <w:proofErr w:type="spellEnd"/>
          </w:p>
        </w:tc>
      </w:tr>
      <w:tr w:rsidR="00314655" w:rsidRPr="005515D4" w14:paraId="118F5653" w14:textId="77777777" w:rsidTr="00314655">
        <w:trPr>
          <w:trHeight w:val="906"/>
        </w:trPr>
        <w:tc>
          <w:tcPr>
            <w:cnfStyle w:val="001000000000" w:firstRow="0" w:lastRow="0" w:firstColumn="1" w:lastColumn="0" w:oddVBand="0" w:evenVBand="0" w:oddHBand="0" w:evenHBand="0" w:firstRowFirstColumn="0" w:firstRowLastColumn="0" w:lastRowFirstColumn="0" w:lastRowLastColumn="0"/>
            <w:tcW w:w="2720" w:type="dxa"/>
            <w:vAlign w:val="center"/>
          </w:tcPr>
          <w:p w14:paraId="4495BD66" w14:textId="77777777" w:rsidR="00314655" w:rsidRPr="005515D4" w:rsidRDefault="00000000">
            <w:pPr>
              <w:jc w:val="left"/>
              <w:rPr>
                <w:color w:val="auto"/>
              </w:rPr>
            </w:pPr>
            <w:r w:rsidRPr="005515D4">
              <w:rPr>
                <w:color w:val="auto"/>
              </w:rPr>
              <w:t>Estructuras Especiales</w:t>
            </w:r>
          </w:p>
        </w:tc>
        <w:tc>
          <w:tcPr>
            <w:tcW w:w="1805" w:type="dxa"/>
            <w:vAlign w:val="center"/>
          </w:tcPr>
          <w:p w14:paraId="08E6EA7F" w14:textId="77777777" w:rsidR="005515D4" w:rsidRPr="005515D4" w:rsidRDefault="005515D4" w:rsidP="005515D4">
            <w:pPr>
              <w:jc w:val="left"/>
              <w:cnfStyle w:val="000000000000" w:firstRow="0" w:lastRow="0" w:firstColumn="0" w:lastColumn="0" w:oddVBand="0" w:evenVBand="0" w:oddHBand="0" w:evenHBand="0" w:firstRowFirstColumn="0" w:firstRowLastColumn="0" w:lastRowFirstColumn="0" w:lastRowLastColumn="0"/>
              <w:rPr>
                <w:color w:val="000000" w:themeColor="text1"/>
                <w:lang w:val="es-CO"/>
              </w:rPr>
            </w:pPr>
            <w:r w:rsidRPr="005515D4">
              <w:rPr>
                <w:bCs/>
                <w:color w:val="000000" w:themeColor="text1"/>
                <w:lang w:val="es-CO"/>
              </w:rPr>
              <w:t>LOD (300)</w:t>
            </w:r>
          </w:p>
          <w:p w14:paraId="1DBEB118" w14:textId="1A3C6CC2" w:rsidR="005515D4" w:rsidRPr="005515D4" w:rsidRDefault="005515D4" w:rsidP="005515D4">
            <w:pPr>
              <w:jc w:val="left"/>
              <w:cnfStyle w:val="000000000000" w:firstRow="0" w:lastRow="0" w:firstColumn="0" w:lastColumn="0" w:oddVBand="0" w:evenVBand="0" w:oddHBand="0" w:evenHBand="0" w:firstRowFirstColumn="0" w:firstRowLastColumn="0" w:lastRowFirstColumn="0" w:lastRowLastColumn="0"/>
              <w:rPr>
                <w:color w:val="000000" w:themeColor="text1"/>
                <w:lang w:val="es-CO"/>
              </w:rPr>
            </w:pPr>
            <w:r w:rsidRPr="005515D4">
              <w:rPr>
                <w:bCs/>
                <w:color w:val="000000" w:themeColor="text1"/>
                <w:lang w:val="es-CO"/>
              </w:rPr>
              <w:t>LOI (A, B, C)</w:t>
            </w:r>
          </w:p>
          <w:p w14:paraId="0D486271" w14:textId="070C9619" w:rsidR="00314655" w:rsidRPr="005515D4" w:rsidRDefault="00314655">
            <w:pPr>
              <w:jc w:val="left"/>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5913" w:type="dxa"/>
            <w:vAlign w:val="center"/>
          </w:tcPr>
          <w:p w14:paraId="2CF5381B" w14:textId="3760D9C0" w:rsidR="00314655" w:rsidRPr="005515D4" w:rsidRDefault="005515D4">
            <w:pPr>
              <w:jc w:val="left"/>
              <w:cnfStyle w:val="000000000000" w:firstRow="0" w:lastRow="0" w:firstColumn="0" w:lastColumn="0" w:oddVBand="0" w:evenVBand="0" w:oddHBand="0" w:evenHBand="0" w:firstRowFirstColumn="0" w:firstRowLastColumn="0" w:lastRowFirstColumn="0" w:lastRowLastColumn="0"/>
              <w:rPr>
                <w:color w:val="auto"/>
              </w:rPr>
            </w:pPr>
            <w:r w:rsidRPr="005515D4">
              <w:rPr>
                <w:color w:val="auto"/>
              </w:rPr>
              <w:t>Genera</w:t>
            </w:r>
            <w:r>
              <w:rPr>
                <w:color w:val="auto"/>
              </w:rPr>
              <w:t>r</w:t>
            </w:r>
            <w:r w:rsidRPr="005515D4">
              <w:rPr>
                <w:color w:val="auto"/>
              </w:rPr>
              <w:t xml:space="preserve"> modelos de vigas, columnas y cimentaciones con un nivel de detalle que facilite la precisión constructiva y la coordinación entre disciplinas</w:t>
            </w:r>
          </w:p>
        </w:tc>
        <w:tc>
          <w:tcPr>
            <w:tcW w:w="2315" w:type="dxa"/>
            <w:vAlign w:val="center"/>
          </w:tcPr>
          <w:p w14:paraId="56764058" w14:textId="339793EE" w:rsidR="00314655" w:rsidRPr="005515D4" w:rsidRDefault="005515D4">
            <w:pPr>
              <w:jc w:val="center"/>
              <w:cnfStyle w:val="000000000000" w:firstRow="0" w:lastRow="0" w:firstColumn="0" w:lastColumn="0" w:oddVBand="0" w:evenVBand="0" w:oddHBand="0" w:evenHBand="0" w:firstRowFirstColumn="0" w:firstRowLastColumn="0" w:lastRowFirstColumn="0" w:lastRowLastColumn="0"/>
              <w:rPr>
                <w:color w:val="auto"/>
              </w:rPr>
            </w:pPr>
            <w:r w:rsidRPr="005515D4">
              <w:rPr>
                <w:bCs/>
                <w:color w:val="auto"/>
              </w:rPr>
              <w:t>IFC/</w:t>
            </w:r>
            <w:proofErr w:type="spellStart"/>
            <w:r w:rsidRPr="005515D4">
              <w:rPr>
                <w:bCs/>
                <w:color w:val="auto"/>
              </w:rPr>
              <w:t>Rvt</w:t>
            </w:r>
            <w:proofErr w:type="spellEnd"/>
          </w:p>
        </w:tc>
      </w:tr>
      <w:tr w:rsidR="00314655" w14:paraId="0B83FA7E" w14:textId="77777777" w:rsidTr="00314655">
        <w:trPr>
          <w:trHeight w:val="1049"/>
        </w:trPr>
        <w:tc>
          <w:tcPr>
            <w:cnfStyle w:val="001000000000" w:firstRow="0" w:lastRow="0" w:firstColumn="1" w:lastColumn="0" w:oddVBand="0" w:evenVBand="0" w:oddHBand="0" w:evenHBand="0" w:firstRowFirstColumn="0" w:firstRowLastColumn="0" w:lastRowFirstColumn="0" w:lastRowLastColumn="0"/>
            <w:tcW w:w="2720" w:type="dxa"/>
            <w:vAlign w:val="center"/>
          </w:tcPr>
          <w:p w14:paraId="42EF6646" w14:textId="77777777" w:rsidR="00314655" w:rsidRPr="005515D4" w:rsidRDefault="00000000">
            <w:pPr>
              <w:jc w:val="left"/>
              <w:rPr>
                <w:color w:val="auto"/>
              </w:rPr>
            </w:pPr>
            <w:r w:rsidRPr="005515D4">
              <w:rPr>
                <w:color w:val="auto"/>
              </w:rPr>
              <w:t>Distribución y Tuberías MEP</w:t>
            </w:r>
          </w:p>
          <w:p w14:paraId="75336724" w14:textId="77777777" w:rsidR="00314655" w:rsidRPr="005515D4" w:rsidRDefault="00314655">
            <w:pPr>
              <w:jc w:val="left"/>
              <w:rPr>
                <w:color w:val="auto"/>
              </w:rPr>
            </w:pPr>
          </w:p>
        </w:tc>
        <w:tc>
          <w:tcPr>
            <w:tcW w:w="1805" w:type="dxa"/>
            <w:vAlign w:val="center"/>
          </w:tcPr>
          <w:p w14:paraId="37FDB487" w14:textId="77777777" w:rsidR="005515D4" w:rsidRPr="005515D4" w:rsidRDefault="005515D4" w:rsidP="005515D4">
            <w:pPr>
              <w:jc w:val="left"/>
              <w:cnfStyle w:val="000000000000" w:firstRow="0" w:lastRow="0" w:firstColumn="0" w:lastColumn="0" w:oddVBand="0" w:evenVBand="0" w:oddHBand="0" w:evenHBand="0" w:firstRowFirstColumn="0" w:firstRowLastColumn="0" w:lastRowFirstColumn="0" w:lastRowLastColumn="0"/>
              <w:rPr>
                <w:color w:val="000000" w:themeColor="text1"/>
                <w:lang w:val="es-CO"/>
              </w:rPr>
            </w:pPr>
            <w:r w:rsidRPr="005515D4">
              <w:rPr>
                <w:bCs/>
                <w:color w:val="000000" w:themeColor="text1"/>
                <w:lang w:val="es-CO"/>
              </w:rPr>
              <w:t>LOD (300)</w:t>
            </w:r>
          </w:p>
          <w:p w14:paraId="1B035E36" w14:textId="77777777" w:rsidR="005515D4" w:rsidRPr="005515D4" w:rsidRDefault="005515D4" w:rsidP="005515D4">
            <w:pPr>
              <w:jc w:val="left"/>
              <w:cnfStyle w:val="000000000000" w:firstRow="0" w:lastRow="0" w:firstColumn="0" w:lastColumn="0" w:oddVBand="0" w:evenVBand="0" w:oddHBand="0" w:evenHBand="0" w:firstRowFirstColumn="0" w:firstRowLastColumn="0" w:lastRowFirstColumn="0" w:lastRowLastColumn="0"/>
              <w:rPr>
                <w:color w:val="000000" w:themeColor="text1"/>
                <w:lang w:val="es-CO"/>
              </w:rPr>
            </w:pPr>
            <w:r w:rsidRPr="005515D4">
              <w:rPr>
                <w:bCs/>
                <w:color w:val="000000" w:themeColor="text1"/>
                <w:lang w:val="es-CO"/>
              </w:rPr>
              <w:t>LOI (A, B, C)</w:t>
            </w:r>
          </w:p>
          <w:p w14:paraId="794E5863" w14:textId="7683C3DC" w:rsidR="00314655" w:rsidRPr="005515D4" w:rsidRDefault="00314655">
            <w:pPr>
              <w:jc w:val="left"/>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5913" w:type="dxa"/>
            <w:vAlign w:val="center"/>
          </w:tcPr>
          <w:p w14:paraId="4DA1D2E3" w14:textId="664EEB62" w:rsidR="00314655" w:rsidRPr="005515D4" w:rsidRDefault="005515D4">
            <w:pPr>
              <w:jc w:val="left"/>
              <w:cnfStyle w:val="000000000000" w:firstRow="0" w:lastRow="0" w:firstColumn="0" w:lastColumn="0" w:oddVBand="0" w:evenVBand="0" w:oddHBand="0" w:evenHBand="0" w:firstRowFirstColumn="0" w:firstRowLastColumn="0" w:lastRowFirstColumn="0" w:lastRowLastColumn="0"/>
              <w:rPr>
                <w:color w:val="auto"/>
              </w:rPr>
            </w:pPr>
            <w:r w:rsidRPr="005515D4">
              <w:rPr>
                <w:color w:val="auto"/>
              </w:rPr>
              <w:t>Representación digital detallada de los sistemas de redes eléctricas, hidrosanitarias, HVAC y RCI—, asegurando su integración y compatibilidad con los demás componentes constructivos y técnicos de la edificación.</w:t>
            </w:r>
          </w:p>
        </w:tc>
        <w:tc>
          <w:tcPr>
            <w:tcW w:w="2315" w:type="dxa"/>
            <w:vAlign w:val="center"/>
          </w:tcPr>
          <w:p w14:paraId="5424314B" w14:textId="2C125C3C" w:rsidR="00314655" w:rsidRPr="005515D4" w:rsidRDefault="005515D4">
            <w:pPr>
              <w:jc w:val="center"/>
              <w:cnfStyle w:val="000000000000" w:firstRow="0" w:lastRow="0" w:firstColumn="0" w:lastColumn="0" w:oddVBand="0" w:evenVBand="0" w:oddHBand="0" w:evenHBand="0" w:firstRowFirstColumn="0" w:firstRowLastColumn="0" w:lastRowFirstColumn="0" w:lastRowLastColumn="0"/>
              <w:rPr>
                <w:color w:val="auto"/>
              </w:rPr>
            </w:pPr>
            <w:r w:rsidRPr="005515D4">
              <w:rPr>
                <w:bCs/>
                <w:color w:val="auto"/>
              </w:rPr>
              <w:t>IFC/</w:t>
            </w:r>
            <w:proofErr w:type="spellStart"/>
            <w:r w:rsidRPr="005515D4">
              <w:rPr>
                <w:bCs/>
                <w:color w:val="auto"/>
              </w:rPr>
              <w:t>Rvt</w:t>
            </w:r>
            <w:proofErr w:type="spellEnd"/>
          </w:p>
        </w:tc>
      </w:tr>
    </w:tbl>
    <w:p w14:paraId="612D6AFE" w14:textId="77777777" w:rsidR="00314655" w:rsidRDefault="00314655">
      <w:pPr>
        <w:sectPr w:rsidR="00314655">
          <w:pgSz w:w="15842" w:h="12242" w:orient="landscape"/>
          <w:pgMar w:top="1985" w:right="1701" w:bottom="1701" w:left="1701" w:header="851" w:footer="851" w:gutter="0"/>
          <w:cols w:space="720"/>
        </w:sectPr>
      </w:pPr>
    </w:p>
    <w:p w14:paraId="266E8D75" w14:textId="77777777" w:rsidR="00314655" w:rsidRDefault="00000000">
      <w:pPr>
        <w:pStyle w:val="Ttulo1"/>
        <w:numPr>
          <w:ilvl w:val="0"/>
          <w:numId w:val="1"/>
        </w:numPr>
        <w:jc w:val="left"/>
        <w:rPr>
          <w:smallCaps w:val="0"/>
          <w:sz w:val="24"/>
          <w:szCs w:val="24"/>
        </w:rPr>
      </w:pPr>
      <w:bookmarkStart w:id="26" w:name="_Toc111529582"/>
      <w:r>
        <w:rPr>
          <w:smallCaps w:val="0"/>
          <w:sz w:val="24"/>
          <w:szCs w:val="24"/>
        </w:rPr>
        <w:lastRenderedPageBreak/>
        <w:t>ESTRATEGIA Y PROCEDIMIENTO PARA EL DESARROLLO DEL PROYECTO</w:t>
      </w:r>
      <w:bookmarkEnd w:id="26"/>
    </w:p>
    <w:p w14:paraId="7A358CA7" w14:textId="77777777" w:rsidR="00314655" w:rsidRDefault="00000000">
      <w:r>
        <w:t>Todos los equipos de trabajo, desarrollarán sus procesos BIM bajo el cumplimiento de los requisitos y alcances definidos para el proyecto mediante diferentes fases progresivas para la generación de los productos integrados al modelo BIM.</w:t>
      </w:r>
    </w:p>
    <w:p w14:paraId="7361E9FC" w14:textId="77777777" w:rsidR="00314655" w:rsidRDefault="00000000">
      <w:pPr>
        <w:pStyle w:val="Ttulo2"/>
        <w:numPr>
          <w:ilvl w:val="1"/>
          <w:numId w:val="1"/>
        </w:numPr>
        <w:jc w:val="left"/>
        <w:rPr>
          <w:smallCaps w:val="0"/>
        </w:rPr>
      </w:pPr>
      <w:bookmarkStart w:id="27" w:name="_Toc111529583"/>
      <w:r>
        <w:rPr>
          <w:smallCaps w:val="0"/>
        </w:rPr>
        <w:t>PLANIFICACIÓN</w:t>
      </w:r>
      <w:bookmarkEnd w:id="27"/>
    </w:p>
    <w:p w14:paraId="0E5A6A8D" w14:textId="77777777" w:rsidR="00314655" w:rsidRPr="00412817" w:rsidRDefault="00000000">
      <w:r w:rsidRPr="00412817">
        <w:t>Se realiza acuerdo con el equipo técnico presente por parte del cliente y los representantes de cada equipo de trabajo de diseñador, con la finalidad de acordar un mecanismo optimo o para la ejecución y representación de los entregables.</w:t>
      </w:r>
    </w:p>
    <w:p w14:paraId="3DB65C65" w14:textId="77777777" w:rsidR="00314655" w:rsidRDefault="00000000">
      <w:r w:rsidRPr="00412817">
        <w:t>La planificación consiste en la revisión de los documentos recibidos por parte del cliente, realizando un análisis inicial, donde se tendrá la primera iteración con el contratante para informar las conclusiones de la revisión de los requerimientos y los objetivos BIM a desarrollar.</w:t>
      </w:r>
    </w:p>
    <w:p w14:paraId="4EB30BE1" w14:textId="77777777" w:rsidR="00314655" w:rsidRDefault="00314655">
      <w:bookmarkStart w:id="28" w:name="_32hioqz" w:colFirst="0" w:colLast="0"/>
      <w:bookmarkEnd w:id="28"/>
    </w:p>
    <w:p w14:paraId="45DB899C" w14:textId="77777777" w:rsidR="00314655" w:rsidRDefault="00000000">
      <w:pPr>
        <w:pStyle w:val="Ttulo2"/>
        <w:numPr>
          <w:ilvl w:val="1"/>
          <w:numId w:val="1"/>
        </w:numPr>
        <w:jc w:val="left"/>
        <w:rPr>
          <w:smallCaps w:val="0"/>
        </w:rPr>
      </w:pPr>
      <w:bookmarkStart w:id="29" w:name="_Toc111529584"/>
      <w:r>
        <w:rPr>
          <w:smallCaps w:val="0"/>
        </w:rPr>
        <w:t>MODELADO POR DISCIPLINAS</w:t>
      </w:r>
      <w:bookmarkEnd w:id="29"/>
    </w:p>
    <w:p w14:paraId="123AFB78" w14:textId="77777777" w:rsidR="00314655" w:rsidRDefault="00000000">
      <w:pPr>
        <w:keepNext/>
      </w:pPr>
      <w:r>
        <w:t>Cada equipo de diseño trabajará de manera independiente, produciéndose intercambios periódicos de archivos entre los distintos equipos. Los cambios más relevantes en el proyecto serán comunicados a las distintas partes integrantes de los equipos de trabajo en reuniones de coordinación, recurrentes según demanda de las partes con independencia de que estos cambios ya se hayan reflejado en los modelos.</w:t>
      </w:r>
      <w:r>
        <w:tab/>
      </w:r>
    </w:p>
    <w:p w14:paraId="7BCDDD3E" w14:textId="77777777" w:rsidR="00314655" w:rsidRDefault="00000000">
      <w:r>
        <w:t xml:space="preserve">Para mayor claridad a continuación se muestra la sección del flujo de trabajo que describe las diferentes actividades asociadas. Incluye la segunda iteración realizada con el contratante para reportar la coordinación de los modelos donde incluye revisión de los modelos por equipos de trabajo y el chequeo de la migración de la información suministrada a los modelos. </w:t>
      </w:r>
    </w:p>
    <w:p w14:paraId="23AD8BA3" w14:textId="77777777" w:rsidR="00314655" w:rsidRDefault="00314655">
      <w:pPr>
        <w:jc w:val="center"/>
      </w:pPr>
    </w:p>
    <w:p w14:paraId="53420F97" w14:textId="6218FE19" w:rsidR="00314655" w:rsidRDefault="00000000">
      <w:pPr>
        <w:pStyle w:val="Ttulo2"/>
        <w:numPr>
          <w:ilvl w:val="1"/>
          <w:numId w:val="1"/>
        </w:numPr>
        <w:jc w:val="left"/>
        <w:rPr>
          <w:smallCaps w:val="0"/>
        </w:rPr>
      </w:pPr>
      <w:bookmarkStart w:id="30" w:name="_41mghml" w:colFirst="0" w:colLast="0"/>
      <w:bookmarkStart w:id="31" w:name="_Toc111529585"/>
      <w:bookmarkEnd w:id="30"/>
      <w:r>
        <w:rPr>
          <w:smallCaps w:val="0"/>
        </w:rPr>
        <w:t>INTEGRACIÓN DE DIMENSIONES PARA PROGRAMACIÓN 4D Y CUANTIFICACIÓN 5D</w:t>
      </w:r>
      <w:bookmarkEnd w:id="31"/>
      <w:r>
        <w:rPr>
          <w:smallCaps w:val="0"/>
        </w:rPr>
        <w:t xml:space="preserve"> </w:t>
      </w:r>
    </w:p>
    <w:p w14:paraId="132B33E7" w14:textId="73D8FD7D" w:rsidR="00314655" w:rsidRDefault="00000000" w:rsidP="005660BE">
      <w:r>
        <w:t xml:space="preserve">Al realizar la validación del modelo y este se encuentre a satisfacción por parte del contratante se procede a desarrollar las dimensiones 4D (Programación) incluyendo la programación recibida al modelo desarrollado. Una vez efectuado éste paso se solicitará </w:t>
      </w:r>
      <w:r>
        <w:lastRenderedPageBreak/>
        <w:t>la intervención del contratante para así tener una tercera iteración y una validación del proceso. Al igual que el proceso anterior se realizará el desarrollo de la dimensión 5D. Para mayor claridad a continuación se muestra el flujo de trabajo.</w:t>
      </w:r>
    </w:p>
    <w:p w14:paraId="257FE2B5" w14:textId="77777777" w:rsidR="00314655" w:rsidRDefault="00000000">
      <w:pPr>
        <w:pStyle w:val="Ttulo1"/>
        <w:numPr>
          <w:ilvl w:val="0"/>
          <w:numId w:val="1"/>
        </w:numPr>
        <w:jc w:val="left"/>
        <w:rPr>
          <w:smallCaps w:val="0"/>
          <w:sz w:val="24"/>
          <w:szCs w:val="24"/>
        </w:rPr>
      </w:pPr>
      <w:bookmarkStart w:id="32" w:name="_vx1227" w:colFirst="0" w:colLast="0"/>
      <w:bookmarkStart w:id="33" w:name="_Toc111529586"/>
      <w:bookmarkEnd w:id="32"/>
      <w:r>
        <w:rPr>
          <w:smallCaps w:val="0"/>
          <w:sz w:val="24"/>
          <w:szCs w:val="24"/>
        </w:rPr>
        <w:t>PROCEDIMIENTO DE CONTROL DE CALIDAD</w:t>
      </w:r>
      <w:bookmarkEnd w:id="33"/>
    </w:p>
    <w:p w14:paraId="3628F373" w14:textId="77777777" w:rsidR="00314655" w:rsidRDefault="00000000">
      <w:r>
        <w:t xml:space="preserve">Para llevar a cabo los controles de calidad, se asegurará la correcta estructura y manipulación de los modelos y su información, con la finalidad de eliminar errores y conseguir así los entregables deseados en cada etapa.  </w:t>
      </w:r>
    </w:p>
    <w:p w14:paraId="5C10575F" w14:textId="77777777" w:rsidR="00314655" w:rsidRDefault="00000000">
      <w:r>
        <w:t>Los controles de calidad del proyecto se llevarán a cabo cada 15 días a nivel interno por los coordinadores de los equipos de trabajo y el equipo de coordinación BIM. Durante los mismos se comprobará:</w:t>
      </w:r>
    </w:p>
    <w:p w14:paraId="79F4B41F" w14:textId="77777777" w:rsidR="00314655" w:rsidRDefault="00000000">
      <w:pPr>
        <w:widowControl w:val="0"/>
        <w:numPr>
          <w:ilvl w:val="0"/>
          <w:numId w:val="6"/>
        </w:numPr>
        <w:pBdr>
          <w:top w:val="nil"/>
          <w:left w:val="nil"/>
          <w:bottom w:val="nil"/>
          <w:right w:val="nil"/>
          <w:between w:val="nil"/>
        </w:pBdr>
        <w:spacing w:after="0"/>
        <w:rPr>
          <w:color w:val="000000"/>
        </w:rPr>
      </w:pPr>
      <w:r>
        <w:rPr>
          <w:color w:val="000000"/>
        </w:rPr>
        <w:t>El cumplimiento del BEP</w:t>
      </w:r>
    </w:p>
    <w:p w14:paraId="3BAEF695" w14:textId="77777777" w:rsidR="00314655" w:rsidRDefault="00000000">
      <w:pPr>
        <w:widowControl w:val="0"/>
        <w:numPr>
          <w:ilvl w:val="0"/>
          <w:numId w:val="6"/>
        </w:numPr>
        <w:pBdr>
          <w:top w:val="nil"/>
          <w:left w:val="nil"/>
          <w:bottom w:val="nil"/>
          <w:right w:val="nil"/>
          <w:between w:val="nil"/>
        </w:pBdr>
        <w:spacing w:after="0"/>
        <w:rPr>
          <w:color w:val="000000"/>
        </w:rPr>
      </w:pPr>
      <w:r>
        <w:rPr>
          <w:color w:val="000000"/>
        </w:rPr>
        <w:t>El buen estado de los modelos</w:t>
      </w:r>
    </w:p>
    <w:p w14:paraId="42368C91" w14:textId="77777777" w:rsidR="00314655" w:rsidRDefault="00000000">
      <w:pPr>
        <w:widowControl w:val="0"/>
        <w:numPr>
          <w:ilvl w:val="0"/>
          <w:numId w:val="6"/>
        </w:numPr>
        <w:pBdr>
          <w:top w:val="nil"/>
          <w:left w:val="nil"/>
          <w:bottom w:val="nil"/>
          <w:right w:val="nil"/>
          <w:between w:val="nil"/>
        </w:pBdr>
        <w:spacing w:after="0"/>
        <w:rPr>
          <w:color w:val="000000"/>
        </w:rPr>
      </w:pPr>
      <w:r>
        <w:rPr>
          <w:color w:val="000000"/>
        </w:rPr>
        <w:t>El porcentaje de trabajos realizados.</w:t>
      </w:r>
    </w:p>
    <w:p w14:paraId="41BB79BB" w14:textId="77777777" w:rsidR="00314655" w:rsidRDefault="00000000">
      <w:pPr>
        <w:pStyle w:val="Ttulo2"/>
        <w:numPr>
          <w:ilvl w:val="1"/>
          <w:numId w:val="1"/>
        </w:numPr>
        <w:jc w:val="left"/>
        <w:rPr>
          <w:smallCaps w:val="0"/>
        </w:rPr>
      </w:pPr>
      <w:bookmarkStart w:id="34" w:name="_Toc111529587"/>
      <w:r>
        <w:rPr>
          <w:smallCaps w:val="0"/>
        </w:rPr>
        <w:t>TIPOS DE CONTROL</w:t>
      </w:r>
      <w:bookmarkEnd w:id="34"/>
    </w:p>
    <w:p w14:paraId="5039D9B8" w14:textId="57E0C9D7" w:rsidR="00314655" w:rsidRDefault="00000000">
      <w:pPr>
        <w:sectPr w:rsidR="00314655">
          <w:pgSz w:w="12242" w:h="15842"/>
          <w:pgMar w:top="1701" w:right="1701" w:bottom="1701" w:left="1985" w:header="851" w:footer="851" w:gutter="0"/>
          <w:cols w:space="720"/>
        </w:sectPr>
      </w:pPr>
      <w:r>
        <w:t>Los programas de chequeo de la información suministrada mediante el modelo de coordinación para garantizar su calidad e integridad en cada uno de los componentes propios del modelo BIM</w:t>
      </w:r>
    </w:p>
    <w:p w14:paraId="5B48508E" w14:textId="77777777" w:rsidR="00314655" w:rsidRDefault="00314655" w:rsidP="00916BBF">
      <w:pPr>
        <w:pStyle w:val="Ttulo"/>
        <w:spacing w:before="0" w:after="0" w:line="276" w:lineRule="auto"/>
        <w:jc w:val="both"/>
      </w:pPr>
    </w:p>
    <w:sectPr w:rsidR="00314655">
      <w:pgSz w:w="15842" w:h="12242" w:orient="landscape"/>
      <w:pgMar w:top="1985" w:right="1701" w:bottom="1701" w:left="1701"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4FA96" w14:textId="77777777" w:rsidR="00FA5B47" w:rsidRDefault="00FA5B47">
      <w:pPr>
        <w:spacing w:after="0"/>
      </w:pPr>
      <w:r>
        <w:separator/>
      </w:r>
    </w:p>
  </w:endnote>
  <w:endnote w:type="continuationSeparator" w:id="0">
    <w:p w14:paraId="21F1C420" w14:textId="77777777" w:rsidR="00FA5B47" w:rsidRDefault="00FA5B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C58A" w14:textId="77777777" w:rsidR="00314655" w:rsidRDefault="00314655">
    <w:pPr>
      <w:widowControl w:val="0"/>
      <w:pBdr>
        <w:top w:val="nil"/>
        <w:left w:val="nil"/>
        <w:bottom w:val="nil"/>
        <w:right w:val="nil"/>
        <w:between w:val="nil"/>
      </w:pBdr>
      <w:spacing w:after="0" w:line="276" w:lineRule="auto"/>
      <w:jc w:val="left"/>
      <w:rPr>
        <w:b/>
        <w:color w:val="000000"/>
        <w:sz w:val="20"/>
        <w:szCs w:val="20"/>
      </w:rPr>
    </w:pPr>
  </w:p>
  <w:tbl>
    <w:tblPr>
      <w:tblStyle w:val="af0"/>
      <w:tblW w:w="8556" w:type="dxa"/>
      <w:jc w:val="center"/>
      <w:tblInd w:w="0" w:type="dxa"/>
      <w:tblBorders>
        <w:top w:val="single" w:sz="4" w:space="0" w:color="000000"/>
      </w:tblBorders>
      <w:tblLayout w:type="fixed"/>
      <w:tblLook w:val="0000" w:firstRow="0" w:lastRow="0" w:firstColumn="0" w:lastColumn="0" w:noHBand="0" w:noVBand="0"/>
    </w:tblPr>
    <w:tblGrid>
      <w:gridCol w:w="4284"/>
      <w:gridCol w:w="4272"/>
    </w:tblGrid>
    <w:tr w:rsidR="00314655" w14:paraId="4439B1D7" w14:textId="77777777">
      <w:trPr>
        <w:jc w:val="center"/>
      </w:trPr>
      <w:tc>
        <w:tcPr>
          <w:tcW w:w="4284" w:type="dxa"/>
        </w:tcPr>
        <w:p w14:paraId="6D5C11DA" w14:textId="3BC79B2C" w:rsidR="00314655" w:rsidRDefault="00C614EC">
          <w:pPr>
            <w:pBdr>
              <w:top w:val="nil"/>
              <w:left w:val="nil"/>
              <w:bottom w:val="nil"/>
              <w:right w:val="nil"/>
              <w:between w:val="nil"/>
            </w:pBdr>
            <w:tabs>
              <w:tab w:val="center" w:pos="4253"/>
              <w:tab w:val="right" w:pos="8505"/>
            </w:tabs>
            <w:rPr>
              <w:color w:val="000000"/>
              <w:sz w:val="18"/>
              <w:szCs w:val="18"/>
            </w:rPr>
          </w:pPr>
          <w:r>
            <w:rPr>
              <w:color w:val="000000"/>
              <w:sz w:val="18"/>
              <w:szCs w:val="18"/>
            </w:rPr>
            <w:t>BEP</w:t>
          </w:r>
        </w:p>
      </w:tc>
      <w:tc>
        <w:tcPr>
          <w:tcW w:w="4272" w:type="dxa"/>
        </w:tcPr>
        <w:p w14:paraId="5425634D" w14:textId="77777777" w:rsidR="00C614EC" w:rsidRPr="00C614EC" w:rsidRDefault="00C614EC" w:rsidP="00C614EC">
          <w:pPr>
            <w:spacing w:after="0"/>
            <w:jc w:val="right"/>
            <w:textDirection w:val="btLr"/>
            <w:rPr>
              <w:sz w:val="14"/>
              <w:szCs w:val="14"/>
              <w:lang w:val="es-ES"/>
            </w:rPr>
          </w:pPr>
          <w:r w:rsidRPr="00C614EC">
            <w:rPr>
              <w:color w:val="007676"/>
              <w:sz w:val="20"/>
              <w:szCs w:val="14"/>
              <w:lang w:val="es-ES"/>
            </w:rPr>
            <w:t>UGC_AD_BLO_O</w:t>
          </w:r>
        </w:p>
        <w:p w14:paraId="0025C66B" w14:textId="49A82F24" w:rsidR="00314655" w:rsidRDefault="00314655">
          <w:pPr>
            <w:pBdr>
              <w:top w:val="nil"/>
              <w:left w:val="nil"/>
              <w:bottom w:val="nil"/>
              <w:right w:val="nil"/>
              <w:between w:val="nil"/>
            </w:pBdr>
            <w:tabs>
              <w:tab w:val="center" w:pos="4253"/>
              <w:tab w:val="right" w:pos="8505"/>
            </w:tabs>
            <w:jc w:val="right"/>
            <w:rPr>
              <w:color w:val="000000"/>
              <w:sz w:val="18"/>
              <w:szCs w:val="18"/>
            </w:rPr>
          </w:pPr>
        </w:p>
      </w:tc>
    </w:tr>
    <w:tr w:rsidR="00314655" w14:paraId="17B552DD" w14:textId="77777777">
      <w:trPr>
        <w:jc w:val="center"/>
      </w:trPr>
      <w:tc>
        <w:tcPr>
          <w:tcW w:w="4284" w:type="dxa"/>
        </w:tcPr>
        <w:p w14:paraId="74685D12" w14:textId="1B41E265" w:rsidR="00314655" w:rsidRDefault="00314655">
          <w:pPr>
            <w:pBdr>
              <w:top w:val="nil"/>
              <w:left w:val="nil"/>
              <w:bottom w:val="nil"/>
              <w:right w:val="nil"/>
              <w:between w:val="nil"/>
            </w:pBdr>
            <w:tabs>
              <w:tab w:val="center" w:pos="4253"/>
              <w:tab w:val="right" w:pos="8505"/>
            </w:tabs>
            <w:rPr>
              <w:color w:val="000000"/>
              <w:sz w:val="18"/>
              <w:szCs w:val="18"/>
            </w:rPr>
          </w:pPr>
        </w:p>
      </w:tc>
      <w:tc>
        <w:tcPr>
          <w:tcW w:w="4272" w:type="dxa"/>
        </w:tcPr>
        <w:p w14:paraId="62C76D34" w14:textId="77777777" w:rsidR="00314655" w:rsidRDefault="00000000">
          <w:pPr>
            <w:pBdr>
              <w:top w:val="nil"/>
              <w:left w:val="nil"/>
              <w:bottom w:val="nil"/>
              <w:right w:val="nil"/>
              <w:between w:val="nil"/>
            </w:pBdr>
            <w:tabs>
              <w:tab w:val="center" w:pos="4253"/>
              <w:tab w:val="right" w:pos="8505"/>
            </w:tabs>
            <w:jc w:val="right"/>
            <w:rPr>
              <w:b/>
              <w:color w:val="000000"/>
              <w:sz w:val="18"/>
              <w:szCs w:val="18"/>
            </w:rPr>
          </w:pPr>
          <w:r>
            <w:rPr>
              <w:b/>
              <w:color w:val="000000"/>
              <w:sz w:val="18"/>
              <w:szCs w:val="18"/>
            </w:rPr>
            <w:fldChar w:fldCharType="begin"/>
          </w:r>
          <w:r>
            <w:rPr>
              <w:b/>
              <w:color w:val="000000"/>
              <w:sz w:val="18"/>
              <w:szCs w:val="18"/>
            </w:rPr>
            <w:instrText>PAGE</w:instrText>
          </w:r>
          <w:r>
            <w:rPr>
              <w:b/>
              <w:color w:val="000000"/>
              <w:sz w:val="18"/>
              <w:szCs w:val="18"/>
            </w:rPr>
            <w:fldChar w:fldCharType="separate"/>
          </w:r>
          <w:r w:rsidR="00063408">
            <w:rPr>
              <w:b/>
              <w:noProof/>
              <w:color w:val="000000"/>
              <w:sz w:val="18"/>
              <w:szCs w:val="18"/>
            </w:rPr>
            <w:t>1</w:t>
          </w:r>
          <w:r>
            <w:rPr>
              <w:b/>
              <w:color w:val="000000"/>
              <w:sz w:val="18"/>
              <w:szCs w:val="18"/>
            </w:rPr>
            <w:fldChar w:fldCharType="end"/>
          </w:r>
        </w:p>
      </w:tc>
    </w:tr>
  </w:tbl>
  <w:p w14:paraId="22389C23" w14:textId="77777777" w:rsidR="00314655" w:rsidRDefault="00314655">
    <w:pPr>
      <w:pBdr>
        <w:top w:val="nil"/>
        <w:left w:val="nil"/>
        <w:bottom w:val="nil"/>
        <w:right w:val="nil"/>
        <w:between w:val="nil"/>
      </w:pBdr>
      <w:tabs>
        <w:tab w:val="center" w:pos="4253"/>
        <w:tab w:val="right" w:pos="8505"/>
      </w:tabs>
      <w:rPr>
        <w:b/>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F70C4" w14:textId="77777777" w:rsidR="00FA5B47" w:rsidRDefault="00FA5B47">
      <w:pPr>
        <w:spacing w:after="0"/>
      </w:pPr>
      <w:r>
        <w:separator/>
      </w:r>
    </w:p>
  </w:footnote>
  <w:footnote w:type="continuationSeparator" w:id="0">
    <w:p w14:paraId="534B3248" w14:textId="77777777" w:rsidR="00FA5B47" w:rsidRDefault="00FA5B47">
      <w:pPr>
        <w:spacing w:after="0"/>
      </w:pPr>
      <w:r>
        <w:continuationSeparator/>
      </w:r>
    </w:p>
  </w:footnote>
  <w:footnote w:id="1">
    <w:p w14:paraId="512F2F92" w14:textId="77777777" w:rsidR="00314655" w:rsidRDefault="00000000">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The National Building Information Modeling Standards/ NBIMS, 2007</w:t>
      </w:r>
      <w:r>
        <w:rPr>
          <w:color w:val="000000"/>
          <w:sz w:val="18"/>
          <w:szCs w:val="18"/>
        </w:rPr>
        <w:t xml:space="preserve"> </w:t>
      </w:r>
    </w:p>
  </w:footnote>
  <w:footnote w:id="2">
    <w:p w14:paraId="1A40E27C" w14:textId="77777777" w:rsidR="00314655" w:rsidRDefault="00000000">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w:t>
      </w:r>
      <w:r>
        <w:rPr>
          <w:color w:val="000000"/>
          <w:sz w:val="16"/>
          <w:szCs w:val="16"/>
        </w:rPr>
        <w:t>ISO 19650, Organización y digitalización de la información relativa a trabajos de edificación y de ingeniería civil, incluyendo BIM. Parte 1: Conceptos y principios</w:t>
      </w:r>
    </w:p>
  </w:footnote>
  <w:footnote w:id="3">
    <w:p w14:paraId="1853A994" w14:textId="452168E2" w:rsidR="00314655" w:rsidRDefault="00314655"/>
  </w:footnote>
  <w:footnote w:id="4">
    <w:p w14:paraId="5C9D5DB1" w14:textId="77777777" w:rsidR="00314655" w:rsidRDefault="00000000">
      <w:pPr>
        <w:pBdr>
          <w:top w:val="nil"/>
          <w:left w:val="nil"/>
          <w:bottom w:val="nil"/>
          <w:right w:val="nil"/>
          <w:between w:val="nil"/>
        </w:pBdr>
        <w:rPr>
          <w:color w:val="000000"/>
        </w:rPr>
      </w:pPr>
      <w:r w:rsidRPr="00DA0787">
        <w:rPr>
          <w:vertAlign w:val="superscript"/>
        </w:rPr>
        <w:footnoteRef/>
      </w:r>
      <w:r w:rsidRPr="00DA0787">
        <w:rPr>
          <w:color w:val="000000"/>
        </w:rPr>
        <w:t xml:space="preserve"> </w:t>
      </w:r>
      <w:r w:rsidRPr="00DA0787">
        <w:rPr>
          <w:color w:val="000000"/>
          <w:sz w:val="16"/>
          <w:szCs w:val="16"/>
        </w:rPr>
        <w:t>EIR: Rrequerimientos de información BIM del cliente para diseño de xxx</w:t>
      </w:r>
    </w:p>
  </w:footnote>
  <w:footnote w:id="5">
    <w:p w14:paraId="1C2041B8" w14:textId="77777777" w:rsidR="00314655" w:rsidRDefault="00000000">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GSFIC BIM Guide, Series 01: Model Analysis and Validation / 01 March 2013 - Georgia State Financing and Investment Commission</w:t>
      </w:r>
    </w:p>
  </w:footnote>
  <w:footnote w:id="6">
    <w:p w14:paraId="1C85F155" w14:textId="77777777" w:rsidR="00314655" w:rsidRDefault="00000000">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Building Information Modeling Execution Planning Guide version 2.1 / 2011 The Computer Integrated Construction Research Group The Pennsylvania State University</w:t>
      </w:r>
    </w:p>
  </w:footnote>
  <w:footnote w:id="7">
    <w:p w14:paraId="5564EBCF" w14:textId="77777777" w:rsidR="00314655" w:rsidRDefault="00000000">
      <w:pPr>
        <w:pBdr>
          <w:top w:val="nil"/>
          <w:left w:val="nil"/>
          <w:bottom w:val="nil"/>
          <w:right w:val="nil"/>
          <w:between w:val="nil"/>
        </w:pBdr>
        <w:rPr>
          <w:color w:val="000000"/>
        </w:rPr>
      </w:pPr>
      <w:r>
        <w:rPr>
          <w:vertAlign w:val="superscript"/>
        </w:rPr>
        <w:footnoteRef/>
      </w:r>
      <w:r>
        <w:rPr>
          <w:color w:val="000000"/>
          <w:sz w:val="16"/>
          <w:szCs w:val="16"/>
        </w:rPr>
        <w:t xml:space="preserve"> </w:t>
      </w:r>
      <w:r>
        <w:rPr>
          <w:color w:val="000000"/>
          <w:sz w:val="18"/>
          <w:szCs w:val="18"/>
        </w:rPr>
        <w:t>NOTA: La seguridad de una carpeta es fija, a menos que se acuerde cambiar las restricciones durante la ejecución del contrato.</w:t>
      </w:r>
    </w:p>
  </w:footnote>
  <w:footnote w:id="8">
    <w:p w14:paraId="1BB7521F" w14:textId="77777777" w:rsidR="00314655" w:rsidRDefault="00000000">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Niveles de información según clasificación del estándar BIM_PlanBIM chile_Tabla 10, pág. 65, Tipos de Información por cada Uso BIM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7F42" w14:textId="77777777" w:rsidR="00314655" w:rsidRDefault="00314655">
    <w:pPr>
      <w:widowControl w:val="0"/>
      <w:pBdr>
        <w:top w:val="nil"/>
        <w:left w:val="nil"/>
        <w:bottom w:val="nil"/>
        <w:right w:val="nil"/>
        <w:between w:val="nil"/>
      </w:pBdr>
      <w:spacing w:after="0" w:line="276" w:lineRule="auto"/>
      <w:jc w:val="left"/>
      <w:rPr>
        <w:color w:val="000000"/>
      </w:rPr>
    </w:pPr>
  </w:p>
  <w:tbl>
    <w:tblPr>
      <w:tblStyle w:val="af"/>
      <w:tblW w:w="8694" w:type="dxa"/>
      <w:jc w:val="center"/>
      <w:tblInd w:w="0" w:type="dxa"/>
      <w:tblBorders>
        <w:bottom w:val="single" w:sz="4" w:space="0" w:color="000000"/>
        <w:insideH w:val="single" w:sz="4" w:space="0" w:color="000000"/>
      </w:tblBorders>
      <w:tblLayout w:type="fixed"/>
      <w:tblLook w:val="0000" w:firstRow="0" w:lastRow="0" w:firstColumn="0" w:lastColumn="0" w:noHBand="0" w:noVBand="0"/>
    </w:tblPr>
    <w:tblGrid>
      <w:gridCol w:w="1913"/>
      <w:gridCol w:w="4820"/>
      <w:gridCol w:w="1961"/>
    </w:tblGrid>
    <w:tr w:rsidR="00314655" w14:paraId="5518276F" w14:textId="77777777">
      <w:trPr>
        <w:trHeight w:val="1134"/>
        <w:jc w:val="center"/>
      </w:trPr>
      <w:tc>
        <w:tcPr>
          <w:tcW w:w="1913" w:type="dxa"/>
          <w:vAlign w:val="center"/>
        </w:tcPr>
        <w:p w14:paraId="5627BEB9" w14:textId="3A26FD4C" w:rsidR="00314655" w:rsidRDefault="00314655">
          <w:pPr>
            <w:pBdr>
              <w:top w:val="nil"/>
              <w:left w:val="nil"/>
              <w:bottom w:val="nil"/>
              <w:right w:val="nil"/>
              <w:between w:val="nil"/>
            </w:pBdr>
            <w:tabs>
              <w:tab w:val="center" w:pos="4253"/>
              <w:tab w:val="right" w:pos="8505"/>
            </w:tabs>
            <w:jc w:val="center"/>
            <w:rPr>
              <w:color w:val="000000"/>
              <w:sz w:val="20"/>
              <w:szCs w:val="20"/>
              <w:highlight w:val="yellow"/>
            </w:rPr>
          </w:pPr>
        </w:p>
      </w:tc>
      <w:tc>
        <w:tcPr>
          <w:tcW w:w="4820" w:type="dxa"/>
          <w:vAlign w:val="center"/>
        </w:tcPr>
        <w:p w14:paraId="4DCC9E71" w14:textId="413F6391" w:rsidR="00314655" w:rsidRPr="00D45F36" w:rsidRDefault="00112F45">
          <w:pPr>
            <w:pBdr>
              <w:top w:val="nil"/>
              <w:left w:val="nil"/>
              <w:bottom w:val="nil"/>
              <w:right w:val="nil"/>
              <w:between w:val="nil"/>
            </w:pBdr>
            <w:tabs>
              <w:tab w:val="center" w:pos="4253"/>
              <w:tab w:val="right" w:pos="8505"/>
            </w:tabs>
            <w:jc w:val="center"/>
            <w:rPr>
              <w:b/>
            </w:rPr>
          </w:pPr>
          <w:r w:rsidRPr="00D45F36">
            <w:rPr>
              <w:b/>
            </w:rPr>
            <w:t>DISEÑO DE ESPACIOS INTERACTIVOS EN EQUIPAMIENTOS EDUCATIVOS.</w:t>
          </w:r>
        </w:p>
        <w:p w14:paraId="3DE729B8" w14:textId="48D9650E" w:rsidR="00314655" w:rsidRDefault="005B4E35">
          <w:pPr>
            <w:pBdr>
              <w:top w:val="nil"/>
              <w:left w:val="nil"/>
              <w:bottom w:val="nil"/>
              <w:right w:val="nil"/>
              <w:between w:val="nil"/>
            </w:pBdr>
            <w:tabs>
              <w:tab w:val="center" w:pos="4253"/>
              <w:tab w:val="right" w:pos="8505"/>
            </w:tabs>
            <w:jc w:val="center"/>
            <w:rPr>
              <w:b/>
              <w:color w:val="000000"/>
              <w:sz w:val="20"/>
              <w:szCs w:val="20"/>
              <w:highlight w:val="yellow"/>
            </w:rPr>
          </w:pPr>
          <w:r>
            <w:rPr>
              <w:b/>
              <w:color w:val="000000"/>
              <w:sz w:val="20"/>
              <w:szCs w:val="20"/>
            </w:rPr>
            <w:t>BEP – BIM EXECUTION PLAN</w:t>
          </w:r>
        </w:p>
      </w:tc>
      <w:tc>
        <w:tcPr>
          <w:tcW w:w="1961" w:type="dxa"/>
          <w:vAlign w:val="center"/>
        </w:tcPr>
        <w:p w14:paraId="68385B6C" w14:textId="77777777" w:rsidR="00314655" w:rsidRDefault="00314655">
          <w:pPr>
            <w:pBdr>
              <w:top w:val="nil"/>
              <w:left w:val="nil"/>
              <w:bottom w:val="nil"/>
              <w:right w:val="nil"/>
              <w:between w:val="nil"/>
            </w:pBdr>
            <w:tabs>
              <w:tab w:val="center" w:pos="4253"/>
              <w:tab w:val="right" w:pos="8505"/>
            </w:tabs>
            <w:jc w:val="center"/>
            <w:rPr>
              <w:color w:val="000000"/>
              <w:sz w:val="20"/>
              <w:szCs w:val="20"/>
              <w:highlight w:val="yellow"/>
            </w:rPr>
          </w:pPr>
        </w:p>
      </w:tc>
    </w:tr>
  </w:tbl>
  <w:p w14:paraId="1AADA811" w14:textId="77777777" w:rsidR="00314655" w:rsidRDefault="00314655">
    <w:pPr>
      <w:pBdr>
        <w:top w:val="nil"/>
        <w:left w:val="nil"/>
        <w:bottom w:val="nil"/>
        <w:right w:val="nil"/>
        <w:between w:val="nil"/>
      </w:pBdr>
      <w:tabs>
        <w:tab w:val="center" w:pos="4253"/>
        <w:tab w:val="right" w:pos="8505"/>
      </w:tabs>
      <w:rPr>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A57BD"/>
    <w:multiLevelType w:val="multilevel"/>
    <w:tmpl w:val="541A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6432B"/>
    <w:multiLevelType w:val="multilevel"/>
    <w:tmpl w:val="354047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3D7BCF"/>
    <w:multiLevelType w:val="hybridMultilevel"/>
    <w:tmpl w:val="0C8258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8D64BD9"/>
    <w:multiLevelType w:val="hybridMultilevel"/>
    <w:tmpl w:val="03181DB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2D4A335A"/>
    <w:multiLevelType w:val="multilevel"/>
    <w:tmpl w:val="69A2E4CA"/>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
      <w:lvlJc w:val="left"/>
      <w:pPr>
        <w:ind w:left="1440" w:hanging="360"/>
      </w:pPr>
      <w:rPr>
        <w:rFonts w:ascii="Noto Sans Symbols" w:eastAsia="Noto Sans Symbols" w:hAnsi="Noto Sans Symbols" w:cs="Noto Sans Symbols"/>
        <w:sz w:val="16"/>
        <w:szCs w:val="16"/>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E65F03"/>
    <w:multiLevelType w:val="multilevel"/>
    <w:tmpl w:val="7FA66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DA28B8"/>
    <w:multiLevelType w:val="multilevel"/>
    <w:tmpl w:val="AB28D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745ACC"/>
    <w:multiLevelType w:val="multilevel"/>
    <w:tmpl w:val="FFCE1E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3921AA4"/>
    <w:multiLevelType w:val="multilevel"/>
    <w:tmpl w:val="8E7C9E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3C83C80"/>
    <w:multiLevelType w:val="multilevel"/>
    <w:tmpl w:val="95F8C0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7D94805"/>
    <w:multiLevelType w:val="multilevel"/>
    <w:tmpl w:val="74AEABC8"/>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8E905D9"/>
    <w:multiLevelType w:val="multilevel"/>
    <w:tmpl w:val="1A5EF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62C4C48"/>
    <w:multiLevelType w:val="multilevel"/>
    <w:tmpl w:val="6344B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0946949">
    <w:abstractNumId w:val="9"/>
  </w:num>
  <w:num w:numId="2" w16cid:durableId="326441590">
    <w:abstractNumId w:val="4"/>
  </w:num>
  <w:num w:numId="3" w16cid:durableId="2138990166">
    <w:abstractNumId w:val="10"/>
  </w:num>
  <w:num w:numId="4" w16cid:durableId="251863011">
    <w:abstractNumId w:val="11"/>
  </w:num>
  <w:num w:numId="5" w16cid:durableId="173228493">
    <w:abstractNumId w:val="1"/>
  </w:num>
  <w:num w:numId="6" w16cid:durableId="428279666">
    <w:abstractNumId w:val="7"/>
  </w:num>
  <w:num w:numId="7" w16cid:durableId="1320111173">
    <w:abstractNumId w:val="8"/>
  </w:num>
  <w:num w:numId="8" w16cid:durableId="27224618">
    <w:abstractNumId w:val="3"/>
  </w:num>
  <w:num w:numId="9" w16cid:durableId="1626767085">
    <w:abstractNumId w:val="2"/>
  </w:num>
  <w:num w:numId="10" w16cid:durableId="375858200">
    <w:abstractNumId w:val="12"/>
  </w:num>
  <w:num w:numId="11" w16cid:durableId="2084909942">
    <w:abstractNumId w:val="0"/>
  </w:num>
  <w:num w:numId="12" w16cid:durableId="854461715">
    <w:abstractNumId w:val="5"/>
  </w:num>
  <w:num w:numId="13" w16cid:durableId="3227017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655"/>
    <w:rsid w:val="000303C9"/>
    <w:rsid w:val="00063408"/>
    <w:rsid w:val="000A753A"/>
    <w:rsid w:val="00112F45"/>
    <w:rsid w:val="001E5A7A"/>
    <w:rsid w:val="002354B0"/>
    <w:rsid w:val="00314655"/>
    <w:rsid w:val="00412817"/>
    <w:rsid w:val="00427C36"/>
    <w:rsid w:val="004976E9"/>
    <w:rsid w:val="00535A78"/>
    <w:rsid w:val="005515D4"/>
    <w:rsid w:val="005660BE"/>
    <w:rsid w:val="005B4E35"/>
    <w:rsid w:val="006C3786"/>
    <w:rsid w:val="00742DCB"/>
    <w:rsid w:val="00756AA6"/>
    <w:rsid w:val="0077034A"/>
    <w:rsid w:val="00844395"/>
    <w:rsid w:val="00916BBF"/>
    <w:rsid w:val="00970CC2"/>
    <w:rsid w:val="009A0065"/>
    <w:rsid w:val="00A508FB"/>
    <w:rsid w:val="00AE59EB"/>
    <w:rsid w:val="00B028BB"/>
    <w:rsid w:val="00B3493D"/>
    <w:rsid w:val="00B81C82"/>
    <w:rsid w:val="00C614EC"/>
    <w:rsid w:val="00C80C42"/>
    <w:rsid w:val="00C93574"/>
    <w:rsid w:val="00CF54BF"/>
    <w:rsid w:val="00D45F36"/>
    <w:rsid w:val="00D63CB0"/>
    <w:rsid w:val="00DA0787"/>
    <w:rsid w:val="00DD13DD"/>
    <w:rsid w:val="00DE2B54"/>
    <w:rsid w:val="00E03024"/>
    <w:rsid w:val="00E773D4"/>
    <w:rsid w:val="00E85AE3"/>
    <w:rsid w:val="00EC4A96"/>
    <w:rsid w:val="00F23735"/>
    <w:rsid w:val="00FA5B47"/>
    <w:rsid w:val="00FF48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D9A5D"/>
  <w15:docId w15:val="{66FA391E-5AD8-4629-856D-D0F611E6F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_tradnl" w:eastAsia="es-CO"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53A"/>
  </w:style>
  <w:style w:type="paragraph" w:styleId="Ttulo1">
    <w:name w:val="heading 1"/>
    <w:basedOn w:val="Normal"/>
    <w:next w:val="Normal"/>
    <w:uiPriority w:val="9"/>
    <w:qFormat/>
    <w:pPr>
      <w:keepNext/>
      <w:tabs>
        <w:tab w:val="left" w:pos="851"/>
      </w:tabs>
      <w:spacing w:before="900" w:after="480"/>
      <w:ind w:left="432" w:hanging="432"/>
      <w:jc w:val="center"/>
      <w:outlineLvl w:val="0"/>
    </w:pPr>
    <w:rPr>
      <w:b/>
      <w:smallCaps/>
      <w:sz w:val="28"/>
      <w:szCs w:val="28"/>
    </w:rPr>
  </w:style>
  <w:style w:type="paragraph" w:styleId="Ttulo2">
    <w:name w:val="heading 2"/>
    <w:basedOn w:val="Normal"/>
    <w:next w:val="Normal"/>
    <w:uiPriority w:val="9"/>
    <w:unhideWhenUsed/>
    <w:qFormat/>
    <w:pPr>
      <w:keepNext/>
      <w:spacing w:before="240"/>
      <w:ind w:left="576" w:hanging="576"/>
      <w:outlineLvl w:val="1"/>
    </w:pPr>
    <w:rPr>
      <w:b/>
      <w:smallCaps/>
    </w:rPr>
  </w:style>
  <w:style w:type="paragraph" w:styleId="Ttulo3">
    <w:name w:val="heading 3"/>
    <w:basedOn w:val="Normal"/>
    <w:next w:val="Normal"/>
    <w:uiPriority w:val="9"/>
    <w:unhideWhenUsed/>
    <w:qFormat/>
    <w:pPr>
      <w:keepNext/>
      <w:tabs>
        <w:tab w:val="left" w:pos="851"/>
      </w:tabs>
      <w:spacing w:before="240"/>
      <w:ind w:left="720" w:hanging="720"/>
      <w:outlineLvl w:val="2"/>
    </w:pPr>
    <w:rPr>
      <w:b/>
    </w:rPr>
  </w:style>
  <w:style w:type="paragraph" w:styleId="Ttulo4">
    <w:name w:val="heading 4"/>
    <w:basedOn w:val="Normal"/>
    <w:next w:val="Normal"/>
    <w:uiPriority w:val="9"/>
    <w:semiHidden/>
    <w:unhideWhenUsed/>
    <w:qFormat/>
    <w:pPr>
      <w:ind w:left="864" w:hanging="864"/>
      <w:outlineLvl w:val="3"/>
    </w:pPr>
    <w:rPr>
      <w:b/>
      <w:i/>
    </w:rPr>
  </w:style>
  <w:style w:type="paragraph" w:styleId="Ttulo5">
    <w:name w:val="heading 5"/>
    <w:basedOn w:val="Normal"/>
    <w:next w:val="Normal"/>
    <w:uiPriority w:val="9"/>
    <w:semiHidden/>
    <w:unhideWhenUsed/>
    <w:qFormat/>
    <w:pPr>
      <w:ind w:left="1009" w:hanging="1009"/>
      <w:outlineLvl w:val="4"/>
    </w:pPr>
  </w:style>
  <w:style w:type="paragraph" w:styleId="Ttulo6">
    <w:name w:val="heading 6"/>
    <w:basedOn w:val="Normal"/>
    <w:next w:val="Normal"/>
    <w:uiPriority w:val="9"/>
    <w:semiHidden/>
    <w:unhideWhenUsed/>
    <w:qFormat/>
    <w:pPr>
      <w:keepNext/>
      <w:ind w:left="357" w:hanging="357"/>
      <w:outlineLvl w:val="5"/>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600" w:line="480" w:lineRule="auto"/>
      <w:jc w:val="center"/>
    </w:pPr>
    <w:rPr>
      <w:b/>
      <w:smallCaps/>
      <w:sz w:val="28"/>
      <w:szCs w:val="28"/>
    </w:rPr>
  </w:style>
  <w:style w:type="paragraph" w:styleId="Subttulo">
    <w:name w:val="Subtitle"/>
    <w:basedOn w:val="Normal"/>
    <w:next w:val="Normal"/>
    <w:uiPriority w:val="11"/>
    <w:qFormat/>
    <w:pPr>
      <w:spacing w:after="60"/>
      <w:jc w:val="center"/>
    </w:pPr>
    <w:rPr>
      <w:sz w:val="24"/>
      <w:szCs w:val="24"/>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3">
    <w:basedOn w:val="TableNormal"/>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4">
    <w:basedOn w:val="TableNormal"/>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5">
    <w:basedOn w:val="TableNormal"/>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6">
    <w:basedOn w:val="TableNormal"/>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7">
    <w:basedOn w:val="TableNormal"/>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8">
    <w:basedOn w:val="TableNormal"/>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9">
    <w:basedOn w:val="TableNormal"/>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a">
    <w:basedOn w:val="TableNormal"/>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b">
    <w:basedOn w:val="TableNormal"/>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c">
    <w:basedOn w:val="TableNormal"/>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d">
    <w:basedOn w:val="TableNormal"/>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63408"/>
    <w:pPr>
      <w:tabs>
        <w:tab w:val="center" w:pos="4419"/>
        <w:tab w:val="right" w:pos="8838"/>
      </w:tabs>
      <w:spacing w:after="0"/>
    </w:pPr>
  </w:style>
  <w:style w:type="character" w:customStyle="1" w:styleId="EncabezadoCar">
    <w:name w:val="Encabezado Car"/>
    <w:basedOn w:val="Fuentedeprrafopredeter"/>
    <w:link w:val="Encabezado"/>
    <w:uiPriority w:val="99"/>
    <w:rsid w:val="00063408"/>
  </w:style>
  <w:style w:type="paragraph" w:styleId="Piedepgina">
    <w:name w:val="footer"/>
    <w:basedOn w:val="Normal"/>
    <w:link w:val="PiedepginaCar"/>
    <w:uiPriority w:val="99"/>
    <w:unhideWhenUsed/>
    <w:rsid w:val="00063408"/>
    <w:pPr>
      <w:tabs>
        <w:tab w:val="center" w:pos="4419"/>
        <w:tab w:val="right" w:pos="8838"/>
      </w:tabs>
      <w:spacing w:after="0"/>
    </w:pPr>
  </w:style>
  <w:style w:type="character" w:customStyle="1" w:styleId="PiedepginaCar">
    <w:name w:val="Pie de página Car"/>
    <w:basedOn w:val="Fuentedeprrafopredeter"/>
    <w:link w:val="Piedepgina"/>
    <w:uiPriority w:val="99"/>
    <w:rsid w:val="00063408"/>
  </w:style>
  <w:style w:type="paragraph" w:styleId="Prrafodelista">
    <w:name w:val="List Paragraph"/>
    <w:basedOn w:val="Normal"/>
    <w:uiPriority w:val="34"/>
    <w:qFormat/>
    <w:rsid w:val="00063408"/>
    <w:pPr>
      <w:ind w:left="720"/>
      <w:contextualSpacing/>
    </w:pPr>
  </w:style>
  <w:style w:type="paragraph" w:styleId="TDC1">
    <w:name w:val="toc 1"/>
    <w:basedOn w:val="Normal"/>
    <w:next w:val="Normal"/>
    <w:autoRedefine/>
    <w:uiPriority w:val="39"/>
    <w:unhideWhenUsed/>
    <w:rsid w:val="00B3493D"/>
    <w:pPr>
      <w:spacing w:after="100"/>
    </w:pPr>
  </w:style>
  <w:style w:type="paragraph" w:styleId="TDC2">
    <w:name w:val="toc 2"/>
    <w:basedOn w:val="Normal"/>
    <w:next w:val="Normal"/>
    <w:autoRedefine/>
    <w:uiPriority w:val="39"/>
    <w:unhideWhenUsed/>
    <w:rsid w:val="00B3493D"/>
    <w:pPr>
      <w:spacing w:after="100"/>
      <w:ind w:left="220"/>
    </w:pPr>
  </w:style>
  <w:style w:type="paragraph" w:styleId="TDC3">
    <w:name w:val="toc 3"/>
    <w:basedOn w:val="Normal"/>
    <w:next w:val="Normal"/>
    <w:autoRedefine/>
    <w:uiPriority w:val="39"/>
    <w:unhideWhenUsed/>
    <w:rsid w:val="00B3493D"/>
    <w:pPr>
      <w:spacing w:after="100"/>
      <w:ind w:left="440"/>
    </w:pPr>
  </w:style>
  <w:style w:type="character" w:styleId="Hipervnculo">
    <w:name w:val="Hyperlink"/>
    <w:basedOn w:val="Fuentedeprrafopredeter"/>
    <w:uiPriority w:val="99"/>
    <w:unhideWhenUsed/>
    <w:rsid w:val="00B3493D"/>
    <w:rPr>
      <w:color w:val="0000FF" w:themeColor="hyperlink"/>
      <w:u w:val="single"/>
    </w:rPr>
  </w:style>
  <w:style w:type="table" w:styleId="Tablaconcuadrcula">
    <w:name w:val="Table Grid"/>
    <w:basedOn w:val="Tablanormal"/>
    <w:uiPriority w:val="39"/>
    <w:rsid w:val="00DD13D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B028BB"/>
    <w:rPr>
      <w:i/>
      <w:iCs/>
    </w:rPr>
  </w:style>
  <w:style w:type="paragraph" w:styleId="NormalWeb">
    <w:name w:val="Normal (Web)"/>
    <w:basedOn w:val="Normal"/>
    <w:uiPriority w:val="99"/>
    <w:unhideWhenUsed/>
    <w:rsid w:val="004976E9"/>
    <w:pPr>
      <w:spacing w:before="100" w:beforeAutospacing="1" w:after="100" w:afterAutospacing="1"/>
      <w:jc w:val="left"/>
    </w:pPr>
    <w:rPr>
      <w:rFonts w:ascii="Times New Roman" w:eastAsia="Times New Roman" w:hAnsi="Times New Roman" w:cs="Times New Roman"/>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88646">
      <w:bodyDiv w:val="1"/>
      <w:marLeft w:val="0"/>
      <w:marRight w:val="0"/>
      <w:marTop w:val="0"/>
      <w:marBottom w:val="0"/>
      <w:divBdr>
        <w:top w:val="none" w:sz="0" w:space="0" w:color="auto"/>
        <w:left w:val="none" w:sz="0" w:space="0" w:color="auto"/>
        <w:bottom w:val="none" w:sz="0" w:space="0" w:color="auto"/>
        <w:right w:val="none" w:sz="0" w:space="0" w:color="auto"/>
      </w:divBdr>
    </w:div>
    <w:div w:id="930626351">
      <w:bodyDiv w:val="1"/>
      <w:marLeft w:val="0"/>
      <w:marRight w:val="0"/>
      <w:marTop w:val="0"/>
      <w:marBottom w:val="0"/>
      <w:divBdr>
        <w:top w:val="none" w:sz="0" w:space="0" w:color="auto"/>
        <w:left w:val="none" w:sz="0" w:space="0" w:color="auto"/>
        <w:bottom w:val="none" w:sz="0" w:space="0" w:color="auto"/>
        <w:right w:val="none" w:sz="0" w:space="0" w:color="auto"/>
      </w:divBdr>
    </w:div>
    <w:div w:id="1288051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383</TotalTime>
  <Pages>21</Pages>
  <Words>3663</Words>
  <Characters>20151</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Thermaltake</dc:creator>
  <cp:lastModifiedBy>Brayan Suarez</cp:lastModifiedBy>
  <cp:revision>5</cp:revision>
  <dcterms:created xsi:type="dcterms:W3CDTF">2022-08-16T13:11:00Z</dcterms:created>
  <dcterms:modified xsi:type="dcterms:W3CDTF">2025-09-12T00:03:00Z</dcterms:modified>
</cp:coreProperties>
</file>