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A0B9" w14:textId="62C3680C" w:rsidR="00967CF3" w:rsidRDefault="005358A4" w:rsidP="00967CF3">
      <w:pPr>
        <w:jc w:val="center"/>
        <w:rPr>
          <w:rFonts w:ascii="Book Antiqua" w:hAnsi="Book Antiqua"/>
          <w:sz w:val="32"/>
        </w:rPr>
      </w:pPr>
      <w:r>
        <w:rPr>
          <w:rFonts w:ascii="Book Antiqua" w:hAnsi="Book Antiqua"/>
          <w:sz w:val="32"/>
        </w:rPr>
        <w:t xml:space="preserve">Apuntes sobre </w:t>
      </w:r>
      <w:r w:rsidR="00983A80">
        <w:rPr>
          <w:rFonts w:ascii="Book Antiqua" w:hAnsi="Book Antiqua"/>
          <w:sz w:val="32"/>
        </w:rPr>
        <w:t>“¿Por qué a la Filosofía Analítica le importa el Lenguaje</w:t>
      </w:r>
      <w:r w:rsidR="00967CF3">
        <w:rPr>
          <w:rFonts w:ascii="Book Antiqua" w:hAnsi="Book Antiqua"/>
          <w:sz w:val="32"/>
        </w:rPr>
        <w:t>?”</w:t>
      </w:r>
    </w:p>
    <w:p w14:paraId="33CAA88F" w14:textId="77777777" w:rsidR="00967CF3" w:rsidRPr="005B1C23" w:rsidRDefault="00967CF3" w:rsidP="00967CF3">
      <w:pPr>
        <w:jc w:val="center"/>
        <w:rPr>
          <w:rFonts w:ascii="Book Antiqua" w:hAnsi="Book Antiqua"/>
          <w:i/>
          <w:sz w:val="28"/>
          <w:szCs w:val="28"/>
        </w:rPr>
      </w:pPr>
      <w:r w:rsidRPr="005B1C23">
        <w:rPr>
          <w:rFonts w:ascii="Book Antiqua" w:hAnsi="Book Antiqua"/>
          <w:i/>
          <w:sz w:val="28"/>
          <w:szCs w:val="28"/>
        </w:rPr>
        <w:t xml:space="preserve">Por: </w:t>
      </w:r>
      <w:r w:rsidR="00983A80">
        <w:rPr>
          <w:rFonts w:ascii="Book Antiqua" w:hAnsi="Book Antiqua"/>
          <w:i/>
          <w:sz w:val="28"/>
          <w:szCs w:val="28"/>
        </w:rPr>
        <w:t xml:space="preserve">John </w:t>
      </w:r>
      <w:proofErr w:type="spellStart"/>
      <w:r w:rsidR="00983A80">
        <w:rPr>
          <w:rFonts w:ascii="Book Antiqua" w:hAnsi="Book Antiqua"/>
          <w:i/>
          <w:sz w:val="28"/>
          <w:szCs w:val="28"/>
        </w:rPr>
        <w:t>Skorupski</w:t>
      </w:r>
      <w:proofErr w:type="spellEnd"/>
      <w:r w:rsidRPr="005B1C23">
        <w:rPr>
          <w:rFonts w:ascii="Book Antiqua" w:hAnsi="Book Antiqua"/>
          <w:i/>
          <w:sz w:val="28"/>
          <w:szCs w:val="28"/>
        </w:rPr>
        <w:t>.</w:t>
      </w:r>
      <w:r w:rsidR="00983A80">
        <w:rPr>
          <w:rFonts w:ascii="Book Antiqua" w:hAnsi="Book Antiqua"/>
          <w:i/>
          <w:sz w:val="28"/>
          <w:szCs w:val="28"/>
        </w:rPr>
        <w:t xml:space="preserve"> En: El Surgimiento de la Filosofía Analítica.</w:t>
      </w:r>
      <w:r w:rsidRPr="005B1C23">
        <w:rPr>
          <w:rFonts w:ascii="Book Antiqua" w:hAnsi="Book Antiqua"/>
          <w:i/>
          <w:sz w:val="28"/>
          <w:szCs w:val="28"/>
        </w:rPr>
        <w:t xml:space="preserve"> Madrid: Ed</w:t>
      </w:r>
      <w:r w:rsidR="00983A80">
        <w:rPr>
          <w:rFonts w:ascii="Book Antiqua" w:hAnsi="Book Antiqua"/>
          <w:i/>
          <w:sz w:val="28"/>
          <w:szCs w:val="28"/>
        </w:rPr>
        <w:t>itorial Tecnos, 2012. Capítulo V</w:t>
      </w:r>
      <w:r>
        <w:rPr>
          <w:rFonts w:ascii="Book Antiqua" w:hAnsi="Book Antiqua"/>
          <w:i/>
          <w:sz w:val="28"/>
          <w:szCs w:val="28"/>
        </w:rPr>
        <w:t>,</w:t>
      </w:r>
      <w:r w:rsidR="00983A80">
        <w:rPr>
          <w:rFonts w:ascii="Book Antiqua" w:hAnsi="Book Antiqua"/>
          <w:i/>
          <w:sz w:val="28"/>
          <w:szCs w:val="28"/>
        </w:rPr>
        <w:t xml:space="preserve"> pp133-155</w:t>
      </w:r>
      <w:r w:rsidRPr="005B1C23">
        <w:rPr>
          <w:rFonts w:ascii="Book Antiqua" w:hAnsi="Book Antiqua"/>
          <w:i/>
          <w:sz w:val="28"/>
          <w:szCs w:val="28"/>
        </w:rPr>
        <w:t>.</w:t>
      </w:r>
    </w:p>
    <w:p w14:paraId="00B13724" w14:textId="77777777" w:rsidR="00967CF3" w:rsidRDefault="00967CF3" w:rsidP="00967CF3">
      <w:pPr>
        <w:jc w:val="both"/>
        <w:rPr>
          <w:rFonts w:ascii="Book Antiqua" w:hAnsi="Book Antiqua"/>
        </w:rPr>
      </w:pPr>
    </w:p>
    <w:p w14:paraId="299D149B" w14:textId="2AA5BB5D" w:rsidR="00967CF3" w:rsidRPr="005B1C23" w:rsidRDefault="00967CF3" w:rsidP="00967CF3">
      <w:pPr>
        <w:jc w:val="center"/>
        <w:rPr>
          <w:rFonts w:ascii="Book Antiqua" w:hAnsi="Book Antiqua"/>
        </w:rPr>
      </w:pPr>
      <w:r w:rsidRPr="005B1C23">
        <w:rPr>
          <w:rFonts w:ascii="Book Antiqua" w:hAnsi="Book Antiqua"/>
        </w:rPr>
        <w:t>Miguel Fonseca</w:t>
      </w:r>
    </w:p>
    <w:p w14:paraId="53752C5C" w14:textId="77777777" w:rsidR="00967CF3" w:rsidRPr="005B1C23" w:rsidRDefault="00967CF3" w:rsidP="00967CF3">
      <w:pPr>
        <w:jc w:val="both"/>
        <w:rPr>
          <w:rFonts w:ascii="Book Antiqua" w:hAnsi="Book Antiqua"/>
        </w:rPr>
      </w:pPr>
    </w:p>
    <w:p w14:paraId="5133ACF9" w14:textId="77777777" w:rsidR="00967CF3" w:rsidRPr="00DB3A0C" w:rsidRDefault="00967CF3" w:rsidP="00967CF3">
      <w:pPr>
        <w:jc w:val="both"/>
        <w:rPr>
          <w:rFonts w:ascii="Book Antiqua" w:hAnsi="Book Antiqua"/>
        </w:rPr>
      </w:pPr>
    </w:p>
    <w:p w14:paraId="788FF06A" w14:textId="7DF8FEED" w:rsidR="00A516ED" w:rsidRDefault="008761A3" w:rsidP="00967CF3">
      <w:pPr>
        <w:jc w:val="both"/>
        <w:rPr>
          <w:rFonts w:ascii="Book Antiqua" w:hAnsi="Book Antiqua"/>
        </w:rPr>
      </w:pPr>
      <w:r>
        <w:rPr>
          <w:rFonts w:ascii="Book Antiqua" w:hAnsi="Book Antiqua"/>
        </w:rPr>
        <w:t>La</w:t>
      </w:r>
      <w:r w:rsidR="00D0513E">
        <w:rPr>
          <w:rFonts w:ascii="Book Antiqua" w:hAnsi="Book Antiqua"/>
        </w:rPr>
        <w:t>s ideas acerca del lenguaje son</w:t>
      </w:r>
      <w:r w:rsidR="00967CF3">
        <w:rPr>
          <w:rFonts w:ascii="Book Antiqua" w:hAnsi="Book Antiqua"/>
        </w:rPr>
        <w:t xml:space="preserve"> </w:t>
      </w:r>
      <w:r>
        <w:rPr>
          <w:rFonts w:ascii="Book Antiqua" w:hAnsi="Book Antiqua"/>
        </w:rPr>
        <w:t xml:space="preserve">el núcleo de la tradición del análisis filosófico. Cierta unidad </w:t>
      </w:r>
      <w:r w:rsidR="00432246">
        <w:rPr>
          <w:rFonts w:ascii="Book Antiqua" w:hAnsi="Book Antiqua"/>
        </w:rPr>
        <w:t>en esta ten</w:t>
      </w:r>
      <w:r w:rsidR="00D0513E">
        <w:rPr>
          <w:rFonts w:ascii="Book Antiqua" w:hAnsi="Book Antiqua"/>
        </w:rPr>
        <w:t>dencia proviene de la propuesta según la cual</w:t>
      </w:r>
      <w:r w:rsidR="00432246">
        <w:rPr>
          <w:rFonts w:ascii="Book Antiqua" w:hAnsi="Book Antiqua"/>
        </w:rPr>
        <w:t xml:space="preserve"> el uso agota el significado. Tal afirmación, no presente con tanta preeminencia en el primer periodo de la filosofía analítica, se emparenta con una visión deflacionaria d</w:t>
      </w:r>
      <w:r w:rsidR="00D0513E">
        <w:rPr>
          <w:rFonts w:ascii="Book Antiqua" w:hAnsi="Book Antiqua"/>
        </w:rPr>
        <w:t xml:space="preserve">e la filosofía y sus problemas. Así, los estados intencionales </w:t>
      </w:r>
      <w:r w:rsidR="00432246">
        <w:rPr>
          <w:rFonts w:ascii="Book Antiqua" w:hAnsi="Book Antiqua"/>
        </w:rPr>
        <w:t>deben ser explicados en virtud de las reglas de uso del lenguaje. En este senti</w:t>
      </w:r>
      <w:r w:rsidR="00D84178">
        <w:rPr>
          <w:rFonts w:ascii="Book Antiqua" w:hAnsi="Book Antiqua"/>
        </w:rPr>
        <w:t xml:space="preserve">do, como se puede apreciar, </w:t>
      </w:r>
      <w:proofErr w:type="spellStart"/>
      <w:r w:rsidR="00D84178">
        <w:rPr>
          <w:rFonts w:ascii="Book Antiqua" w:hAnsi="Book Antiqua"/>
        </w:rPr>
        <w:t>Skorupski</w:t>
      </w:r>
      <w:proofErr w:type="spellEnd"/>
      <w:r w:rsidR="00D84178">
        <w:rPr>
          <w:rFonts w:ascii="Book Antiqua" w:hAnsi="Book Antiqua"/>
        </w:rPr>
        <w:t xml:space="preserve"> </w:t>
      </w:r>
      <w:r w:rsidR="00A516ED">
        <w:rPr>
          <w:rFonts w:ascii="Book Antiqua" w:hAnsi="Book Antiqua"/>
        </w:rPr>
        <w:t xml:space="preserve">asume como punto de partida a su reflexión, </w:t>
      </w:r>
      <w:r w:rsidR="00D84178">
        <w:rPr>
          <w:rFonts w:ascii="Book Antiqua" w:hAnsi="Book Antiqua"/>
        </w:rPr>
        <w:t xml:space="preserve">la propuesta de </w:t>
      </w:r>
      <w:proofErr w:type="spellStart"/>
      <w:r w:rsidR="00D84178">
        <w:rPr>
          <w:rFonts w:ascii="Book Antiqua" w:hAnsi="Book Antiqua"/>
        </w:rPr>
        <w:t>Dum</w:t>
      </w:r>
      <w:r w:rsidR="004518F7">
        <w:rPr>
          <w:rFonts w:ascii="Book Antiqua" w:hAnsi="Book Antiqua"/>
        </w:rPr>
        <w:t>m</w:t>
      </w:r>
      <w:r w:rsidR="00D84178">
        <w:rPr>
          <w:rFonts w:ascii="Book Antiqua" w:hAnsi="Book Antiqua"/>
        </w:rPr>
        <w:t>ett</w:t>
      </w:r>
      <w:proofErr w:type="spellEnd"/>
      <w:r w:rsidR="00D84178">
        <w:rPr>
          <w:rFonts w:ascii="Book Antiqua" w:hAnsi="Book Antiqua"/>
        </w:rPr>
        <w:t xml:space="preserve"> denominada </w:t>
      </w:r>
      <w:r w:rsidR="00D84178" w:rsidRPr="00DA2A39">
        <w:rPr>
          <w:rFonts w:ascii="Book Antiqua" w:hAnsi="Book Antiqua"/>
          <w:i/>
        </w:rPr>
        <w:t>tesis de la prioridad</w:t>
      </w:r>
      <w:r w:rsidR="00DA2A39">
        <w:rPr>
          <w:rFonts w:ascii="Book Antiqua" w:hAnsi="Book Antiqua"/>
        </w:rPr>
        <w:t xml:space="preserve"> </w:t>
      </w:r>
      <w:r w:rsidR="00D84178">
        <w:rPr>
          <w:rFonts w:ascii="Book Antiqua" w:hAnsi="Book Antiqua"/>
        </w:rPr>
        <w:t>(</w:t>
      </w:r>
      <w:proofErr w:type="spellStart"/>
      <w:r w:rsidR="00D84178">
        <w:rPr>
          <w:rFonts w:ascii="Book Antiqua" w:hAnsi="Book Antiqua"/>
        </w:rPr>
        <w:t>Dummett</w:t>
      </w:r>
      <w:proofErr w:type="spellEnd"/>
      <w:r w:rsidR="00D84178">
        <w:rPr>
          <w:rFonts w:ascii="Book Antiqua" w:hAnsi="Book Antiqua"/>
        </w:rPr>
        <w:t xml:space="preserve">, 1993). </w:t>
      </w:r>
      <w:r w:rsidR="00A516ED">
        <w:rPr>
          <w:rFonts w:ascii="Book Antiqua" w:hAnsi="Book Antiqua"/>
        </w:rPr>
        <w:t xml:space="preserve">El autor pretende demostrar en su trabajo que la tesis de la prioridad, basada en la noción de que todo contenido cognitivo es fáctico y que la interpretación del significado debe ser entendida como uso, fracasa. </w:t>
      </w:r>
    </w:p>
    <w:p w14:paraId="101950C5" w14:textId="77777777" w:rsidR="00DA2A39" w:rsidRDefault="00DA2A39" w:rsidP="00967CF3">
      <w:pPr>
        <w:jc w:val="both"/>
        <w:rPr>
          <w:rFonts w:ascii="Book Antiqua" w:hAnsi="Book Antiqua"/>
        </w:rPr>
      </w:pPr>
    </w:p>
    <w:p w14:paraId="3B7C40B5" w14:textId="215D91F9" w:rsidR="00A54195" w:rsidRDefault="00DA2A39" w:rsidP="009A6EA1">
      <w:pPr>
        <w:jc w:val="both"/>
        <w:rPr>
          <w:rFonts w:ascii="Book Antiqua" w:hAnsi="Book Antiqua"/>
        </w:rPr>
      </w:pPr>
      <w:r>
        <w:rPr>
          <w:rFonts w:ascii="Book Antiqua" w:hAnsi="Book Antiqua"/>
        </w:rPr>
        <w:t>Para lograr s</w:t>
      </w:r>
      <w:r w:rsidR="004214EA">
        <w:rPr>
          <w:rFonts w:ascii="Book Antiqua" w:hAnsi="Book Antiqua"/>
        </w:rPr>
        <w:t>u come</w:t>
      </w:r>
      <w:r>
        <w:rPr>
          <w:rFonts w:ascii="Book Antiqua" w:hAnsi="Book Antiqua"/>
        </w:rPr>
        <w:t xml:space="preserve">tido </w:t>
      </w:r>
      <w:proofErr w:type="spellStart"/>
      <w:r>
        <w:rPr>
          <w:rFonts w:ascii="Book Antiqua" w:hAnsi="Book Antiqua"/>
        </w:rPr>
        <w:t>Skorupski</w:t>
      </w:r>
      <w:proofErr w:type="spellEnd"/>
      <w:r>
        <w:rPr>
          <w:rFonts w:ascii="Book Antiqua" w:hAnsi="Book Antiqua"/>
        </w:rPr>
        <w:t xml:space="preserve"> inicia su análisis </w:t>
      </w:r>
      <w:r w:rsidR="0072001D">
        <w:rPr>
          <w:rFonts w:ascii="Book Antiqua" w:hAnsi="Book Antiqua"/>
        </w:rPr>
        <w:t xml:space="preserve">estableciendo </w:t>
      </w:r>
      <w:r>
        <w:rPr>
          <w:rFonts w:ascii="Book Antiqua" w:hAnsi="Book Antiqua"/>
        </w:rPr>
        <w:t xml:space="preserve">las relaciones de la tesis de la prioridad del significado y la definición del significado como uso. </w:t>
      </w:r>
      <w:r w:rsidR="004214EA">
        <w:rPr>
          <w:rFonts w:ascii="Book Antiqua" w:hAnsi="Book Antiqua"/>
        </w:rPr>
        <w:t xml:space="preserve">La tesis de la prioridad del significado afirma que si el significado se fundamenta en el uso, entonces entender una oración consiste en dominar su uso lingüístico. </w:t>
      </w:r>
      <w:r w:rsidR="00967CF3">
        <w:rPr>
          <w:rFonts w:ascii="Book Antiqua" w:hAnsi="Book Antiqua"/>
          <w:i/>
        </w:rPr>
        <w:t>“</w:t>
      </w:r>
      <w:r w:rsidR="00967CF3" w:rsidRPr="00853BD7">
        <w:rPr>
          <w:rFonts w:ascii="Book Antiqua" w:hAnsi="Book Antiqua"/>
          <w:i/>
        </w:rPr>
        <w:t>No</w:t>
      </w:r>
      <w:r w:rsidR="009A6EA1">
        <w:rPr>
          <w:rFonts w:ascii="Book Antiqua" w:hAnsi="Book Antiqua"/>
          <w:i/>
        </w:rPr>
        <w:t xml:space="preserve"> se puede dar ninguna consideración de los conceptos y las proposiciones independientemente del lenguaje (…) conocer un concepto es entender el uso de una expresión en un lenguaje</w:t>
      </w:r>
      <w:r w:rsidR="00967CF3">
        <w:rPr>
          <w:rFonts w:ascii="Book Antiqua" w:hAnsi="Book Antiqua"/>
          <w:i/>
        </w:rPr>
        <w:t>”</w:t>
      </w:r>
      <w:r w:rsidR="00967CF3">
        <w:rPr>
          <w:rFonts w:ascii="Book Antiqua" w:hAnsi="Book Antiqua"/>
        </w:rPr>
        <w:t xml:space="preserve"> (</w:t>
      </w:r>
      <w:proofErr w:type="spellStart"/>
      <w:r w:rsidR="00F1342C">
        <w:rPr>
          <w:rFonts w:ascii="Book Antiqua" w:hAnsi="Book Antiqua"/>
        </w:rPr>
        <w:t>Skoru</w:t>
      </w:r>
      <w:r w:rsidR="009A6EA1">
        <w:rPr>
          <w:rFonts w:ascii="Book Antiqua" w:hAnsi="Book Antiqua"/>
        </w:rPr>
        <w:t>pski</w:t>
      </w:r>
      <w:proofErr w:type="spellEnd"/>
      <w:r w:rsidR="00967CF3">
        <w:rPr>
          <w:rFonts w:ascii="Book Antiqua" w:hAnsi="Book Antiqua"/>
        </w:rPr>
        <w:t xml:space="preserve">, </w:t>
      </w:r>
      <w:r w:rsidR="009A6EA1">
        <w:rPr>
          <w:rFonts w:ascii="Book Antiqua" w:hAnsi="Book Antiqua"/>
        </w:rPr>
        <w:t>2012</w:t>
      </w:r>
      <w:r w:rsidR="00967CF3">
        <w:rPr>
          <w:rFonts w:ascii="Book Antiqua" w:hAnsi="Book Antiqua"/>
        </w:rPr>
        <w:t xml:space="preserve">: </w:t>
      </w:r>
      <w:r w:rsidR="009A6EA1">
        <w:rPr>
          <w:rFonts w:ascii="Book Antiqua" w:hAnsi="Book Antiqua"/>
        </w:rPr>
        <w:t xml:space="preserve">135). </w:t>
      </w:r>
      <w:r w:rsidR="00900854">
        <w:rPr>
          <w:rFonts w:ascii="Book Antiqua" w:hAnsi="Book Antiqua"/>
        </w:rPr>
        <w:t>De</w:t>
      </w:r>
      <w:r w:rsidR="009A6EA1">
        <w:rPr>
          <w:rFonts w:ascii="Book Antiqua" w:hAnsi="Book Antiqua"/>
        </w:rPr>
        <w:t xml:space="preserve"> esto deviene la concepción, según la cual, no </w:t>
      </w:r>
      <w:r w:rsidR="009A6EA1" w:rsidRPr="00827B39">
        <w:rPr>
          <w:rFonts w:ascii="Book Antiqua" w:hAnsi="Book Antiqua"/>
          <w:i/>
        </w:rPr>
        <w:t>explicamos cómo</w:t>
      </w:r>
      <w:r w:rsidR="009A6EA1">
        <w:rPr>
          <w:rFonts w:ascii="Book Antiqua" w:hAnsi="Book Antiqua"/>
        </w:rPr>
        <w:t xml:space="preserve"> alguien entiende algo y, por tanto, la semántica y la epistemología son una y la misma cosa. </w:t>
      </w:r>
      <w:r w:rsidR="008E740F">
        <w:rPr>
          <w:rFonts w:ascii="Book Antiqua" w:hAnsi="Book Antiqua"/>
        </w:rPr>
        <w:t>Las normas epistémicas se identifican con reglas de clases de le</w:t>
      </w:r>
      <w:r w:rsidR="00D0513E">
        <w:rPr>
          <w:rFonts w:ascii="Book Antiqua" w:hAnsi="Book Antiqua"/>
        </w:rPr>
        <w:t>nguaje. Elegir un lenguaje y su sintaxis lógica estipula cuá</w:t>
      </w:r>
      <w:r w:rsidR="008E740F">
        <w:rPr>
          <w:rFonts w:ascii="Book Antiqua" w:hAnsi="Book Antiqua"/>
        </w:rPr>
        <w:t xml:space="preserve">ndo una oración es </w:t>
      </w:r>
      <w:proofErr w:type="spellStart"/>
      <w:r w:rsidR="008E740F">
        <w:rPr>
          <w:rFonts w:ascii="Book Antiqua" w:hAnsi="Book Antiqua"/>
        </w:rPr>
        <w:t>afirmable</w:t>
      </w:r>
      <w:proofErr w:type="spellEnd"/>
      <w:r w:rsidR="008E740F">
        <w:rPr>
          <w:rFonts w:ascii="Book Antiqua" w:hAnsi="Book Antiqua"/>
        </w:rPr>
        <w:t xml:space="preserve"> y usada en dicho lenguaje. </w:t>
      </w:r>
      <w:r w:rsidR="00F1342C">
        <w:rPr>
          <w:rFonts w:ascii="Book Antiqua" w:hAnsi="Book Antiqua"/>
        </w:rPr>
        <w:t xml:space="preserve">Ante esto </w:t>
      </w:r>
      <w:proofErr w:type="spellStart"/>
      <w:r w:rsidR="00F1342C">
        <w:rPr>
          <w:rFonts w:ascii="Book Antiqua" w:hAnsi="Book Antiqua"/>
        </w:rPr>
        <w:t>Skoru</w:t>
      </w:r>
      <w:r w:rsidR="00D32E2F">
        <w:rPr>
          <w:rFonts w:ascii="Book Antiqua" w:hAnsi="Book Antiqua"/>
        </w:rPr>
        <w:t>pski</w:t>
      </w:r>
      <w:proofErr w:type="spellEnd"/>
      <w:r w:rsidR="00D32E2F">
        <w:rPr>
          <w:rFonts w:ascii="Book Antiqua" w:hAnsi="Book Antiqua"/>
        </w:rPr>
        <w:t xml:space="preserve"> responde lucidamente : </w:t>
      </w:r>
    </w:p>
    <w:p w14:paraId="28CB4189" w14:textId="1CB40073" w:rsidR="00A54195" w:rsidRDefault="00D0513E" w:rsidP="00815556">
      <w:pPr>
        <w:ind w:left="708"/>
        <w:jc w:val="both"/>
        <w:rPr>
          <w:rFonts w:ascii="Book Antiqua" w:hAnsi="Book Antiqua"/>
        </w:rPr>
      </w:pPr>
      <w:r>
        <w:rPr>
          <w:rFonts w:ascii="Book Antiqua" w:hAnsi="Book Antiqua"/>
          <w:i/>
        </w:rPr>
        <w:t>“</w:t>
      </w:r>
      <w:r w:rsidR="00D32E2F" w:rsidRPr="00A54195">
        <w:rPr>
          <w:rFonts w:ascii="Book Antiqua" w:hAnsi="Book Antiqua"/>
          <w:i/>
        </w:rPr>
        <w:t>Podemos preguntarnos por lo</w:t>
      </w:r>
      <w:r>
        <w:rPr>
          <w:rFonts w:ascii="Book Antiqua" w:hAnsi="Book Antiqua"/>
          <w:i/>
        </w:rPr>
        <w:t xml:space="preserve"> que es saber la verdad de que “e</w:t>
      </w:r>
      <w:r w:rsidR="00D32E2F" w:rsidRPr="00A54195">
        <w:rPr>
          <w:rFonts w:ascii="Book Antiqua" w:hAnsi="Book Antiqua"/>
          <w:i/>
        </w:rPr>
        <w:t>l amoniaco huele”, si y sólo si el amoniaco huele (…)</w:t>
      </w:r>
      <w:r>
        <w:rPr>
          <w:rFonts w:ascii="Book Antiqua" w:hAnsi="Book Antiqua"/>
          <w:i/>
        </w:rPr>
        <w:t>.</w:t>
      </w:r>
      <w:r w:rsidR="00D32E2F" w:rsidRPr="00A54195">
        <w:rPr>
          <w:rFonts w:ascii="Book Antiqua" w:hAnsi="Book Antiqua"/>
          <w:i/>
        </w:rPr>
        <w:t xml:space="preserve"> No puede existir el caso</w:t>
      </w:r>
      <w:r w:rsidR="00BD09F4">
        <w:rPr>
          <w:rFonts w:ascii="Book Antiqua" w:hAnsi="Book Antiqua"/>
          <w:i/>
        </w:rPr>
        <w:t xml:space="preserve"> </w:t>
      </w:r>
      <w:r w:rsidR="00D32E2F" w:rsidRPr="00A54195">
        <w:rPr>
          <w:rFonts w:ascii="Book Antiqua" w:hAnsi="Book Antiqua"/>
          <w:i/>
        </w:rPr>
        <w:t xml:space="preserve">de que cada lenguaje sólo es entendido por el conocimiento previo de un metalenguaje, en donde se expresan los bicondicionales de las expresiones </w:t>
      </w:r>
      <w:proofErr w:type="spellStart"/>
      <w:r w:rsidR="00D32E2F" w:rsidRPr="00A54195">
        <w:rPr>
          <w:rFonts w:ascii="Book Antiqua" w:hAnsi="Book Antiqua"/>
          <w:i/>
        </w:rPr>
        <w:t>veritativas</w:t>
      </w:r>
      <w:proofErr w:type="spellEnd"/>
      <w:r w:rsidR="00D32E2F" w:rsidRPr="00A54195">
        <w:rPr>
          <w:rFonts w:ascii="Book Antiqua" w:hAnsi="Book Antiqua"/>
          <w:i/>
        </w:rPr>
        <w:t xml:space="preserve"> de las oraciones lingüísticas</w:t>
      </w:r>
      <w:r w:rsidR="00F1342C" w:rsidRPr="00A54195">
        <w:rPr>
          <w:rFonts w:ascii="Book Antiqua" w:hAnsi="Book Antiqua"/>
          <w:i/>
        </w:rPr>
        <w:t>”</w:t>
      </w:r>
      <w:r w:rsidR="00F1342C">
        <w:rPr>
          <w:rFonts w:ascii="Book Antiqua" w:hAnsi="Book Antiqua"/>
        </w:rPr>
        <w:t xml:space="preserve"> (</w:t>
      </w:r>
      <w:proofErr w:type="spellStart"/>
      <w:r w:rsidR="00F1342C">
        <w:rPr>
          <w:rFonts w:ascii="Book Antiqua" w:hAnsi="Book Antiqua"/>
        </w:rPr>
        <w:t>Skoru</w:t>
      </w:r>
      <w:r w:rsidR="00D32E2F">
        <w:rPr>
          <w:rFonts w:ascii="Book Antiqua" w:hAnsi="Book Antiqua"/>
        </w:rPr>
        <w:t>pski</w:t>
      </w:r>
      <w:proofErr w:type="spellEnd"/>
      <w:r w:rsidR="00D32E2F">
        <w:rPr>
          <w:rFonts w:ascii="Book Antiqua" w:hAnsi="Book Antiqua"/>
        </w:rPr>
        <w:t>, 2012: 137-138).</w:t>
      </w:r>
      <w:r w:rsidR="00F1342C">
        <w:rPr>
          <w:rFonts w:ascii="Book Antiqua" w:hAnsi="Book Antiqua"/>
        </w:rPr>
        <w:t xml:space="preserve"> </w:t>
      </w:r>
    </w:p>
    <w:p w14:paraId="0079D5A2" w14:textId="77777777" w:rsidR="00A54195" w:rsidRDefault="00A54195" w:rsidP="009A6EA1">
      <w:pPr>
        <w:jc w:val="both"/>
        <w:rPr>
          <w:rFonts w:ascii="Book Antiqua" w:hAnsi="Book Antiqua"/>
        </w:rPr>
      </w:pPr>
    </w:p>
    <w:p w14:paraId="4A384B0F" w14:textId="0107C001" w:rsidR="008D1A3D" w:rsidRDefault="00F1342C" w:rsidP="009A6EA1">
      <w:pPr>
        <w:jc w:val="both"/>
        <w:rPr>
          <w:rFonts w:ascii="Book Antiqua" w:hAnsi="Book Antiqua"/>
        </w:rPr>
      </w:pPr>
      <w:proofErr w:type="spellStart"/>
      <w:r>
        <w:rPr>
          <w:rFonts w:ascii="Book Antiqua" w:hAnsi="Book Antiqua"/>
        </w:rPr>
        <w:t>Skorups</w:t>
      </w:r>
      <w:r w:rsidR="00E04D11">
        <w:rPr>
          <w:rFonts w:ascii="Book Antiqua" w:hAnsi="Book Antiqua"/>
        </w:rPr>
        <w:t>ki</w:t>
      </w:r>
      <w:proofErr w:type="spellEnd"/>
      <w:r w:rsidR="00E04D11">
        <w:rPr>
          <w:rFonts w:ascii="Book Antiqua" w:hAnsi="Book Antiqua"/>
        </w:rPr>
        <w:t xml:space="preserve"> pretende plantear la posibilidad de una relació</w:t>
      </w:r>
      <w:r w:rsidR="00B0446F">
        <w:rPr>
          <w:rFonts w:ascii="Book Antiqua" w:hAnsi="Book Antiqua"/>
        </w:rPr>
        <w:t>n</w:t>
      </w:r>
      <w:r w:rsidR="00E04D11">
        <w:rPr>
          <w:rFonts w:ascii="Book Antiqua" w:hAnsi="Book Antiqua"/>
        </w:rPr>
        <w:t xml:space="preserve"> de conceptos y proposiciones que no sea necesariamente relativa al lenguaje como dominio de la función. </w:t>
      </w:r>
      <w:r w:rsidR="009E144B">
        <w:rPr>
          <w:rFonts w:ascii="Book Antiqua" w:hAnsi="Book Antiqua"/>
        </w:rPr>
        <w:t xml:space="preserve">Para ello </w:t>
      </w:r>
      <w:r w:rsidR="00B0446F">
        <w:rPr>
          <w:rFonts w:ascii="Book Antiqua" w:hAnsi="Book Antiqua"/>
        </w:rPr>
        <w:t xml:space="preserve">establece la siguiente tesis: </w:t>
      </w:r>
      <w:r w:rsidR="00B0446F" w:rsidRPr="00A54195">
        <w:rPr>
          <w:rFonts w:ascii="Book Antiqua" w:hAnsi="Book Antiqua"/>
          <w:i/>
        </w:rPr>
        <w:t>“Comprender un concepto es conocer un patrón de normas epistémicas (…)</w:t>
      </w:r>
      <w:r w:rsidR="00815556">
        <w:rPr>
          <w:rFonts w:ascii="Book Antiqua" w:hAnsi="Book Antiqua"/>
          <w:i/>
        </w:rPr>
        <w:t xml:space="preserve">.  </w:t>
      </w:r>
      <w:r w:rsidR="00B0446F" w:rsidRPr="00A54195">
        <w:rPr>
          <w:rFonts w:ascii="Book Antiqua" w:hAnsi="Book Antiqua"/>
          <w:i/>
        </w:rPr>
        <w:t xml:space="preserve">Las normas epistémicas en sí mismas no son reglas </w:t>
      </w:r>
      <w:r w:rsidR="00B0446F" w:rsidRPr="00A54195">
        <w:rPr>
          <w:rFonts w:ascii="Book Antiqua" w:hAnsi="Book Antiqua"/>
          <w:i/>
        </w:rPr>
        <w:lastRenderedPageBreak/>
        <w:t>lingüísticas</w:t>
      </w:r>
      <w:r w:rsidR="006A5BCA" w:rsidRPr="00A54195">
        <w:rPr>
          <w:rFonts w:ascii="Book Antiqua" w:hAnsi="Book Antiqua"/>
          <w:i/>
        </w:rPr>
        <w:t>”</w:t>
      </w:r>
      <w:r w:rsidR="006A5BCA">
        <w:rPr>
          <w:rFonts w:ascii="Book Antiqua" w:hAnsi="Book Antiqua"/>
        </w:rPr>
        <w:t xml:space="preserve"> (</w:t>
      </w:r>
      <w:proofErr w:type="spellStart"/>
      <w:r w:rsidR="006A5BCA">
        <w:rPr>
          <w:rFonts w:ascii="Book Antiqua" w:hAnsi="Book Antiqua"/>
        </w:rPr>
        <w:t>Skoru</w:t>
      </w:r>
      <w:r w:rsidR="00B0446F">
        <w:rPr>
          <w:rFonts w:ascii="Book Antiqua" w:hAnsi="Book Antiqua"/>
        </w:rPr>
        <w:t>pski</w:t>
      </w:r>
      <w:proofErr w:type="spellEnd"/>
      <w:r w:rsidR="00B0446F">
        <w:rPr>
          <w:rFonts w:ascii="Book Antiqua" w:hAnsi="Book Antiqua"/>
        </w:rPr>
        <w:t>, 2012:</w:t>
      </w:r>
      <w:r w:rsidR="00815556">
        <w:rPr>
          <w:rFonts w:ascii="Book Antiqua" w:hAnsi="Book Antiqua"/>
        </w:rPr>
        <w:t xml:space="preserve"> </w:t>
      </w:r>
      <w:r w:rsidR="00B0446F">
        <w:rPr>
          <w:rFonts w:ascii="Book Antiqua" w:hAnsi="Book Antiqua"/>
        </w:rPr>
        <w:t>142). Los conceptos no serían entonces algo así como entidades platónicas, ni tampoco relativos a un lenguaje específico, sino, más bien, la captación de conceptos consiste en el reconocimiento de cierto t</w:t>
      </w:r>
      <w:r w:rsidR="00815556">
        <w:rPr>
          <w:rFonts w:ascii="Book Antiqua" w:hAnsi="Book Antiqua"/>
        </w:rPr>
        <w:t>ipo de normatividad epistémica:</w:t>
      </w:r>
    </w:p>
    <w:p w14:paraId="51A4C467" w14:textId="626DAEAA" w:rsidR="00D32E2F" w:rsidRPr="008A1FD5" w:rsidRDefault="00547C59" w:rsidP="00547C59">
      <w:pPr>
        <w:ind w:left="708"/>
        <w:jc w:val="both"/>
        <w:rPr>
          <w:rFonts w:ascii="Book Antiqua" w:hAnsi="Book Antiqua"/>
        </w:rPr>
      </w:pPr>
      <w:r w:rsidRPr="00547C59">
        <w:rPr>
          <w:rFonts w:ascii="Book Antiqua" w:hAnsi="Book Antiqua"/>
          <w:i/>
        </w:rPr>
        <w:t>“Con normas me refiero a una proposición normativa y verdadera acerca de las razones. Una norma epistémica es en torno a las razones para creer (…)</w:t>
      </w:r>
      <w:r w:rsidR="00815556">
        <w:rPr>
          <w:rFonts w:ascii="Book Antiqua" w:hAnsi="Book Antiqua"/>
          <w:i/>
        </w:rPr>
        <w:t>.</w:t>
      </w:r>
      <w:r w:rsidRPr="00547C59">
        <w:rPr>
          <w:rFonts w:ascii="Book Antiqua" w:hAnsi="Book Antiqua"/>
          <w:i/>
        </w:rPr>
        <w:t xml:space="preserve"> Una regla no es del todo una proposición. No se puede decir que es verdadera o falsa. Es el contenido de una estipulación explícita o d</w:t>
      </w:r>
      <w:r w:rsidR="008A1FD5">
        <w:rPr>
          <w:rFonts w:ascii="Book Antiqua" w:hAnsi="Book Antiqua"/>
          <w:i/>
        </w:rPr>
        <w:t xml:space="preserve">e una convención implícita” </w:t>
      </w:r>
      <w:r w:rsidR="008A1FD5" w:rsidRPr="008A1FD5">
        <w:rPr>
          <w:rFonts w:ascii="Book Antiqua" w:hAnsi="Book Antiqua"/>
        </w:rPr>
        <w:t>(</w:t>
      </w:r>
      <w:proofErr w:type="spellStart"/>
      <w:r w:rsidR="008A1FD5" w:rsidRPr="008A1FD5">
        <w:rPr>
          <w:rFonts w:ascii="Book Antiqua" w:hAnsi="Book Antiqua"/>
        </w:rPr>
        <w:t>Skoru</w:t>
      </w:r>
      <w:r w:rsidRPr="008A1FD5">
        <w:rPr>
          <w:rFonts w:ascii="Book Antiqua" w:hAnsi="Book Antiqua"/>
        </w:rPr>
        <w:t>pski</w:t>
      </w:r>
      <w:proofErr w:type="spellEnd"/>
      <w:r w:rsidRPr="008A1FD5">
        <w:rPr>
          <w:rFonts w:ascii="Book Antiqua" w:hAnsi="Book Antiqua"/>
        </w:rPr>
        <w:t>, 2012:</w:t>
      </w:r>
      <w:r w:rsidR="00815556">
        <w:rPr>
          <w:rFonts w:ascii="Book Antiqua" w:hAnsi="Book Antiqua"/>
        </w:rPr>
        <w:t xml:space="preserve"> </w:t>
      </w:r>
      <w:r w:rsidRPr="008A1FD5">
        <w:rPr>
          <w:rFonts w:ascii="Book Antiqua" w:hAnsi="Book Antiqua"/>
        </w:rPr>
        <w:t>143).</w:t>
      </w:r>
    </w:p>
    <w:p w14:paraId="20E38E8F" w14:textId="77777777" w:rsidR="00D32E2F" w:rsidRPr="00547C59" w:rsidRDefault="00D32E2F" w:rsidP="00547C59">
      <w:pPr>
        <w:ind w:left="708"/>
        <w:jc w:val="both"/>
        <w:rPr>
          <w:rFonts w:ascii="Book Antiqua" w:hAnsi="Book Antiqua"/>
          <w:i/>
        </w:rPr>
      </w:pPr>
    </w:p>
    <w:p w14:paraId="7395BA90" w14:textId="3C4490BC" w:rsidR="00967CF3" w:rsidRDefault="00550263" w:rsidP="00967CF3">
      <w:pPr>
        <w:jc w:val="both"/>
        <w:rPr>
          <w:rFonts w:ascii="Book Antiqua" w:hAnsi="Book Antiqua"/>
        </w:rPr>
      </w:pPr>
      <w:r>
        <w:rPr>
          <w:rFonts w:ascii="Book Antiqua" w:hAnsi="Book Antiqua"/>
        </w:rPr>
        <w:t>Quizá una de las</w:t>
      </w:r>
      <w:r w:rsidR="00815556">
        <w:rPr>
          <w:rFonts w:ascii="Book Antiqua" w:hAnsi="Book Antiqua"/>
        </w:rPr>
        <w:t xml:space="preserve"> derivaciones</w:t>
      </w:r>
      <w:r>
        <w:rPr>
          <w:rFonts w:ascii="Book Antiqua" w:hAnsi="Book Antiqua"/>
        </w:rPr>
        <w:t xml:space="preserve"> más llamativas de </w:t>
      </w:r>
      <w:r w:rsidR="008A1FD5">
        <w:rPr>
          <w:rFonts w:ascii="Book Antiqua" w:hAnsi="Book Antiqua"/>
        </w:rPr>
        <w:t xml:space="preserve">esta concepción normativa de </w:t>
      </w:r>
      <w:proofErr w:type="spellStart"/>
      <w:r w:rsidR="008A1FD5">
        <w:rPr>
          <w:rFonts w:ascii="Book Antiqua" w:hAnsi="Book Antiqua"/>
        </w:rPr>
        <w:t>Skoru</w:t>
      </w:r>
      <w:r>
        <w:rPr>
          <w:rFonts w:ascii="Book Antiqua" w:hAnsi="Book Antiqua"/>
        </w:rPr>
        <w:t>pski</w:t>
      </w:r>
      <w:proofErr w:type="spellEnd"/>
      <w:r>
        <w:rPr>
          <w:rFonts w:ascii="Book Antiqua" w:hAnsi="Book Antiqua"/>
        </w:rPr>
        <w:t xml:space="preserve"> es que en tanto todas las proposiciones deberían ser fácticas, debe haber un dominio de hechos normativos con cierto tipo de proposiciones, si así se les puede llamar, que se aplican al dominio de los hechos normativos. </w:t>
      </w:r>
      <w:r w:rsidR="00F94F2C">
        <w:rPr>
          <w:rFonts w:ascii="Book Antiqua" w:hAnsi="Book Antiqua"/>
        </w:rPr>
        <w:t xml:space="preserve">Por esto, de la relación entre normatividad y </w:t>
      </w:r>
      <w:proofErr w:type="spellStart"/>
      <w:r w:rsidR="00F94F2C">
        <w:rPr>
          <w:rFonts w:ascii="Book Antiqua" w:hAnsi="Book Antiqua"/>
        </w:rPr>
        <w:t>aprioricidad</w:t>
      </w:r>
      <w:proofErr w:type="spellEnd"/>
      <w:r w:rsidR="00F94F2C">
        <w:rPr>
          <w:rFonts w:ascii="Book Antiqua" w:hAnsi="Book Antiqua"/>
        </w:rPr>
        <w:t xml:space="preserve"> surge la necesidad de un interés de primer orden por el lengu</w:t>
      </w:r>
      <w:r w:rsidR="00BD09F4">
        <w:rPr>
          <w:rFonts w:ascii="Book Antiqua" w:hAnsi="Book Antiqua"/>
        </w:rPr>
        <w:t>aje para la filosofía analítica;</w:t>
      </w:r>
      <w:r w:rsidR="00F94F2C">
        <w:rPr>
          <w:rFonts w:ascii="Book Antiqua" w:hAnsi="Book Antiqua"/>
        </w:rPr>
        <w:t xml:space="preserve"> a partir de una comprensión del significado de lo a priori s</w:t>
      </w:r>
      <w:r w:rsidR="005B134F">
        <w:rPr>
          <w:rFonts w:ascii="Book Antiqua" w:hAnsi="Book Antiqua"/>
        </w:rPr>
        <w:t>e genera una importancia episté</w:t>
      </w:r>
      <w:r w:rsidR="00F94F2C">
        <w:rPr>
          <w:rFonts w:ascii="Book Antiqua" w:hAnsi="Book Antiqua"/>
        </w:rPr>
        <w:t xml:space="preserve">mica de alto nivel que tiene como referente al lenguaje. </w:t>
      </w:r>
    </w:p>
    <w:p w14:paraId="00A4C50E" w14:textId="77777777" w:rsidR="00F94F2C" w:rsidRDefault="00F94F2C" w:rsidP="00967CF3">
      <w:pPr>
        <w:jc w:val="both"/>
        <w:rPr>
          <w:rFonts w:ascii="Book Antiqua" w:hAnsi="Book Antiqua"/>
        </w:rPr>
      </w:pPr>
    </w:p>
    <w:p w14:paraId="434F7259" w14:textId="1E8C3BC1" w:rsidR="00F94F2C" w:rsidRPr="00547C59" w:rsidRDefault="008A1FD5" w:rsidP="00967CF3">
      <w:pPr>
        <w:jc w:val="both"/>
        <w:rPr>
          <w:rFonts w:ascii="Book Antiqua" w:hAnsi="Book Antiqua"/>
        </w:rPr>
      </w:pPr>
      <w:proofErr w:type="spellStart"/>
      <w:r>
        <w:rPr>
          <w:rFonts w:ascii="Book Antiqua" w:hAnsi="Book Antiqua"/>
        </w:rPr>
        <w:t>Skoru</w:t>
      </w:r>
      <w:r w:rsidR="00F94F2C">
        <w:rPr>
          <w:rFonts w:ascii="Book Antiqua" w:hAnsi="Book Antiqua"/>
        </w:rPr>
        <w:t>pski</w:t>
      </w:r>
      <w:proofErr w:type="spellEnd"/>
      <w:r w:rsidR="00F94F2C">
        <w:rPr>
          <w:rFonts w:ascii="Book Antiqua" w:hAnsi="Book Antiqua"/>
        </w:rPr>
        <w:t xml:space="preserve"> </w:t>
      </w:r>
      <w:r w:rsidR="0088399D">
        <w:rPr>
          <w:rFonts w:ascii="Book Antiqua" w:hAnsi="Book Antiqua"/>
        </w:rPr>
        <w:t xml:space="preserve">propone así, frente a la denominada tesis de la prioridad una concepción epistémica del significado. Tal </w:t>
      </w:r>
      <w:r w:rsidR="0088399D" w:rsidRPr="00815556">
        <w:rPr>
          <w:rFonts w:ascii="Book Antiqua" w:hAnsi="Book Antiqua"/>
        </w:rPr>
        <w:t>concepción</w:t>
      </w:r>
      <w:r w:rsidR="00815556">
        <w:rPr>
          <w:rFonts w:ascii="Book Antiqua" w:hAnsi="Book Antiqua"/>
          <w:i/>
        </w:rPr>
        <w:t xml:space="preserve"> “amplí</w:t>
      </w:r>
      <w:r w:rsidR="0088399D" w:rsidRPr="005B134F">
        <w:rPr>
          <w:rFonts w:ascii="Book Antiqua" w:hAnsi="Book Antiqua"/>
          <w:i/>
        </w:rPr>
        <w:t xml:space="preserve">a la idea empirista de que la </w:t>
      </w:r>
      <w:proofErr w:type="spellStart"/>
      <w:r w:rsidR="0088399D" w:rsidRPr="005B134F">
        <w:rPr>
          <w:rFonts w:ascii="Book Antiqua" w:hAnsi="Book Antiqua"/>
          <w:i/>
        </w:rPr>
        <w:t>aprioricidad</w:t>
      </w:r>
      <w:proofErr w:type="spellEnd"/>
      <w:r w:rsidR="0088399D" w:rsidRPr="005B134F">
        <w:rPr>
          <w:rFonts w:ascii="Book Antiqua" w:hAnsi="Book Antiqua"/>
          <w:i/>
        </w:rPr>
        <w:t xml:space="preserve"> es </w:t>
      </w:r>
      <w:proofErr w:type="spellStart"/>
      <w:r w:rsidR="0088399D" w:rsidRPr="005B134F">
        <w:rPr>
          <w:rFonts w:ascii="Book Antiqua" w:hAnsi="Book Antiqua"/>
          <w:i/>
        </w:rPr>
        <w:t>analitic</w:t>
      </w:r>
      <w:r w:rsidR="00815556">
        <w:rPr>
          <w:rFonts w:ascii="Book Antiqua" w:hAnsi="Book Antiqua"/>
          <w:i/>
        </w:rPr>
        <w:t>idad</w:t>
      </w:r>
      <w:proofErr w:type="spellEnd"/>
      <w:r w:rsidR="00815556">
        <w:rPr>
          <w:rFonts w:ascii="Book Antiqua" w:hAnsi="Book Antiqua"/>
          <w:i/>
        </w:rPr>
        <w:t xml:space="preserve">, que un orden a priori de </w:t>
      </w:r>
      <w:r w:rsidR="0088399D" w:rsidRPr="005B134F">
        <w:rPr>
          <w:rFonts w:ascii="Book Antiqua" w:hAnsi="Book Antiqua"/>
          <w:i/>
        </w:rPr>
        <w:t>una afirmación es obtenible a partir de la pura com</w:t>
      </w:r>
      <w:r w:rsidRPr="005B134F">
        <w:rPr>
          <w:rFonts w:ascii="Book Antiqua" w:hAnsi="Book Antiqua"/>
          <w:i/>
        </w:rPr>
        <w:t>prensión de su significado.”(</w:t>
      </w:r>
      <w:proofErr w:type="spellStart"/>
      <w:r>
        <w:rPr>
          <w:rFonts w:ascii="Book Antiqua" w:hAnsi="Book Antiqua"/>
        </w:rPr>
        <w:t>Skoru</w:t>
      </w:r>
      <w:r w:rsidR="0088399D">
        <w:rPr>
          <w:rFonts w:ascii="Book Antiqua" w:hAnsi="Book Antiqua"/>
        </w:rPr>
        <w:t>pski</w:t>
      </w:r>
      <w:proofErr w:type="spellEnd"/>
      <w:r w:rsidR="0088399D">
        <w:rPr>
          <w:rFonts w:ascii="Book Antiqua" w:hAnsi="Book Antiqua"/>
        </w:rPr>
        <w:t xml:space="preserve">, 2012: 148). Una oración es analítica cuando su justificación puede ser derivada de una pura comprensión de su significado. Lo normativo y lo fáctico son así dos dominios del juicio. </w:t>
      </w:r>
      <w:r w:rsidR="006C78C0">
        <w:rPr>
          <w:rFonts w:ascii="Book Antiqua" w:hAnsi="Book Antiqua"/>
        </w:rPr>
        <w:t>Es decir, esta aparente dicotomía entre hechos y normas debe ser abandonada. Las reglas son presupuestos en el conocimiento del mundo, no se pueden encontrar como hechos en él. Por esto es necesario abandonar el criterio de que el uso del lenguaje es el primer presupuesto para la filosofía y analizar cuidadosamente la propuesta de las obras finales de Wittgenstein.</w:t>
      </w:r>
    </w:p>
    <w:p w14:paraId="3B5781E8" w14:textId="77777777" w:rsidR="005D422C" w:rsidRDefault="005D422C" w:rsidP="00967CF3">
      <w:pPr>
        <w:ind w:left="708" w:hanging="708"/>
      </w:pPr>
    </w:p>
    <w:sectPr w:rsidR="005D422C" w:rsidSect="005D4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CF3"/>
    <w:rsid w:val="004214EA"/>
    <w:rsid w:val="00432246"/>
    <w:rsid w:val="004518F7"/>
    <w:rsid w:val="005358A4"/>
    <w:rsid w:val="00547C59"/>
    <w:rsid w:val="00550263"/>
    <w:rsid w:val="005B134F"/>
    <w:rsid w:val="005D422C"/>
    <w:rsid w:val="006A5BCA"/>
    <w:rsid w:val="006C78C0"/>
    <w:rsid w:val="0072001D"/>
    <w:rsid w:val="00815556"/>
    <w:rsid w:val="00827B39"/>
    <w:rsid w:val="008761A3"/>
    <w:rsid w:val="0088399D"/>
    <w:rsid w:val="008A1FD5"/>
    <w:rsid w:val="008D1A3D"/>
    <w:rsid w:val="008E740F"/>
    <w:rsid w:val="00900854"/>
    <w:rsid w:val="00967CF3"/>
    <w:rsid w:val="00983A80"/>
    <w:rsid w:val="009A6EA1"/>
    <w:rsid w:val="009E144B"/>
    <w:rsid w:val="00A516ED"/>
    <w:rsid w:val="00A54195"/>
    <w:rsid w:val="00B0446F"/>
    <w:rsid w:val="00BD09F4"/>
    <w:rsid w:val="00D0513E"/>
    <w:rsid w:val="00D32E2F"/>
    <w:rsid w:val="00D84178"/>
    <w:rsid w:val="00DA2A39"/>
    <w:rsid w:val="00E04D11"/>
    <w:rsid w:val="00F1342C"/>
    <w:rsid w:val="00F94F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1A664"/>
  <w14:defaultImageDpi w14:val="300"/>
  <w15:docId w15:val="{9BFFEB99-52B3-4723-BE76-E203773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728</Words>
  <Characters>4010</Characters>
  <Application>Microsoft Office Word</Application>
  <DocSecurity>0</DocSecurity>
  <Lines>33</Lines>
  <Paragraphs>9</Paragraphs>
  <ScaleCrop>false</ScaleCrop>
  <Company>Familia Fonseca Vega</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Vega</dc:creator>
  <cp:keywords/>
  <dc:description/>
  <cp:lastModifiedBy>Miguel Antonio Fonseca Martinez</cp:lastModifiedBy>
  <cp:revision>31</cp:revision>
  <dcterms:created xsi:type="dcterms:W3CDTF">2015-11-09T23:52:00Z</dcterms:created>
  <dcterms:modified xsi:type="dcterms:W3CDTF">2023-11-24T16:27:00Z</dcterms:modified>
</cp:coreProperties>
</file>