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36D4" w14:textId="77777777" w:rsidR="00FF06FF" w:rsidRDefault="00000000">
      <w:pPr>
        <w:pStyle w:val="Ttulo1"/>
        <w:spacing w:before="79" w:line="237" w:lineRule="auto"/>
        <w:ind w:left="466" w:right="461" w:firstLine="0"/>
        <w:jc w:val="center"/>
        <w:rPr>
          <w:sz w:val="16"/>
        </w:rPr>
      </w:pPr>
      <w:r>
        <w:t>La</w:t>
      </w:r>
      <w:r>
        <w:rPr>
          <w:spacing w:val="-3"/>
        </w:rPr>
        <w:t xml:space="preserve"> </w:t>
      </w:r>
      <w:r>
        <w:t>existencia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costumbre</w:t>
      </w:r>
      <w:r>
        <w:rPr>
          <w:spacing w:val="-2"/>
        </w:rPr>
        <w:t xml:space="preserve"> </w:t>
      </w:r>
      <w:r>
        <w:t>mercantil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aceptación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facturas</w:t>
      </w:r>
      <w:r>
        <w:rPr>
          <w:spacing w:val="-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una práctica común mercantil que permite la compra para reventa, permuta y venta de</w:t>
      </w:r>
      <w:r>
        <w:rPr>
          <w:spacing w:val="1"/>
        </w:rPr>
        <w:t xml:space="preserve"> </w:t>
      </w:r>
      <w:r>
        <w:t>botas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Factura como</w:t>
      </w:r>
      <w:r>
        <w:rPr>
          <w:spacing w:val="-3"/>
        </w:rPr>
        <w:t xml:space="preserve"> </w:t>
      </w:r>
      <w:r>
        <w:t>un título valor</w:t>
      </w:r>
      <w:r>
        <w:rPr>
          <w:spacing w:val="-2"/>
        </w:rPr>
        <w:t xml:space="preserve"> </w:t>
      </w:r>
      <w:r>
        <w:rPr>
          <w:position w:val="8"/>
          <w:sz w:val="16"/>
        </w:rPr>
        <w:t>1</w:t>
      </w:r>
    </w:p>
    <w:p w14:paraId="454D59A1" w14:textId="0DDFCE1C" w:rsidR="00FF06FF" w:rsidRDefault="00000000">
      <w:pPr>
        <w:spacing w:before="166" w:line="235" w:lineRule="auto"/>
        <w:ind w:left="1910" w:right="218" w:firstLine="5394"/>
        <w:rPr>
          <w:sz w:val="16"/>
        </w:rPr>
      </w:pPr>
      <w:r>
        <w:rPr>
          <w:rFonts w:ascii="Arial" w:hAnsi="Arial"/>
          <w:i/>
          <w:sz w:val="24"/>
        </w:rPr>
        <w:t xml:space="preserve">Mònica </w:t>
      </w:r>
      <w:r w:rsidR="007C550E">
        <w:rPr>
          <w:rFonts w:ascii="Arial" w:hAnsi="Arial"/>
          <w:i/>
          <w:sz w:val="24"/>
        </w:rPr>
        <w:t>María</w:t>
      </w:r>
      <w:r>
        <w:rPr>
          <w:rFonts w:ascii="Arial" w:hAnsi="Arial"/>
          <w:i/>
          <w:sz w:val="24"/>
        </w:rPr>
        <w:t xml:space="preserve"> Fuentes Mancipe</w:t>
      </w:r>
      <w:r>
        <w:rPr>
          <w:rFonts w:ascii="Arial" w:hAnsi="Arial"/>
          <w:i/>
          <w:position w:val="7"/>
          <w:sz w:val="16"/>
        </w:rPr>
        <w:t>2</w:t>
      </w:r>
      <w:r>
        <w:rPr>
          <w:rFonts w:ascii="Arial" w:hAnsi="Arial"/>
          <w:i/>
          <w:spacing w:val="-43"/>
          <w:position w:val="7"/>
          <w:sz w:val="16"/>
        </w:rPr>
        <w:t xml:space="preserve"> </w:t>
      </w:r>
      <w:r>
        <w:rPr>
          <w:rFonts w:ascii="Arial" w:hAnsi="Arial"/>
          <w:i/>
          <w:sz w:val="24"/>
        </w:rPr>
        <w:t>Laura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Valentina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Rodríguez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Rodríguez,</w:t>
      </w:r>
      <w:r>
        <w:rPr>
          <w:rFonts w:ascii="Arial" w:hAnsi="Arial"/>
          <w:i/>
          <w:spacing w:val="57"/>
          <w:sz w:val="24"/>
        </w:rPr>
        <w:t xml:space="preserve"> </w:t>
      </w:r>
      <w:r>
        <w:rPr>
          <w:rFonts w:ascii="Arial" w:hAnsi="Arial"/>
          <w:i/>
          <w:sz w:val="24"/>
        </w:rPr>
        <w:t>Santiago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Gómez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Sarta,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Cesbatian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Salazar</w:t>
      </w:r>
      <w:r>
        <w:rPr>
          <w:position w:val="8"/>
          <w:sz w:val="16"/>
        </w:rPr>
        <w:t>3</w:t>
      </w:r>
    </w:p>
    <w:p w14:paraId="43743D92" w14:textId="77777777" w:rsidR="00FF06FF" w:rsidRDefault="00FF06FF">
      <w:pPr>
        <w:pStyle w:val="Textoindependiente"/>
        <w:spacing w:before="10"/>
        <w:ind w:left="0"/>
        <w:jc w:val="left"/>
        <w:rPr>
          <w:sz w:val="27"/>
        </w:rPr>
      </w:pPr>
    </w:p>
    <w:p w14:paraId="5D6AD9D6" w14:textId="77777777" w:rsidR="00FF06FF" w:rsidRDefault="00000000">
      <w:pPr>
        <w:pStyle w:val="Textoindependiente"/>
        <w:spacing w:before="1" w:line="259" w:lineRule="auto"/>
        <w:ind w:right="234"/>
      </w:pPr>
      <w:r>
        <w:t>En Bogotá D.C y en los municipios aledaños</w:t>
      </w:r>
      <w:r>
        <w:rPr>
          <w:spacing w:val="1"/>
        </w:rPr>
        <w:t xml:space="preserve"> </w:t>
      </w:r>
      <w:r>
        <w:t>de la Jurisdicción de la Cámara de Comercio de</w:t>
      </w:r>
      <w:r>
        <w:rPr>
          <w:spacing w:val="1"/>
        </w:rPr>
        <w:t xml:space="preserve"> </w:t>
      </w:r>
      <w:r>
        <w:rPr>
          <w:spacing w:val="-1"/>
        </w:rPr>
        <w:t>Bogotá</w:t>
      </w:r>
      <w:r>
        <w:rPr>
          <w:spacing w:val="-1"/>
          <w:position w:val="8"/>
          <w:sz w:val="16"/>
        </w:rPr>
        <w:t>4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sector</w:t>
      </w:r>
      <w:r>
        <w:rPr>
          <w:spacing w:val="-14"/>
        </w:rPr>
        <w:t xml:space="preserve"> </w:t>
      </w:r>
      <w:r>
        <w:rPr>
          <w:spacing w:val="-1"/>
        </w:rPr>
        <w:t>comercial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venta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calzado</w:t>
      </w:r>
      <w:r>
        <w:rPr>
          <w:spacing w:val="-16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costumbre</w:t>
      </w:r>
      <w:r>
        <w:rPr>
          <w:spacing w:val="-14"/>
        </w:rPr>
        <w:t xml:space="preserve"> </w:t>
      </w:r>
      <w:r>
        <w:t>mercantil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expedición</w:t>
      </w:r>
      <w:r>
        <w:rPr>
          <w:spacing w:val="-65"/>
        </w:rPr>
        <w:t xml:space="preserve"> </w:t>
      </w:r>
      <w:r>
        <w:t>y aceptación de facturas</w:t>
      </w:r>
      <w:r>
        <w:rPr>
          <w:spacing w:val="1"/>
        </w:rPr>
        <w:t xml:space="preserve"> </w:t>
      </w:r>
      <w:r>
        <w:t>como título valor y medio de negociación</w:t>
      </w:r>
      <w:r>
        <w:rPr>
          <w:spacing w:val="1"/>
        </w:rPr>
        <w:t xml:space="preserve"> </w:t>
      </w:r>
      <w:r>
        <w:t>para la compra,</w:t>
      </w:r>
      <w:r>
        <w:rPr>
          <w:spacing w:val="1"/>
        </w:rPr>
        <w:t xml:space="preserve"> </w:t>
      </w:r>
      <w:r>
        <w:t>reventa y</w:t>
      </w:r>
      <w:r>
        <w:rPr>
          <w:spacing w:val="1"/>
        </w:rPr>
        <w:t xml:space="preserve"> </w:t>
      </w:r>
      <w:r>
        <w:t>permuta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calzado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bota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fabricantes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comercializadores</w:t>
      </w:r>
      <w:r>
        <w:rPr>
          <w:spacing w:val="6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producto.</w:t>
      </w:r>
    </w:p>
    <w:p w14:paraId="6733D1BD" w14:textId="77777777" w:rsidR="00FF06FF" w:rsidRDefault="00000000">
      <w:pPr>
        <w:pStyle w:val="Textoindependiente"/>
        <w:spacing w:before="154" w:line="259" w:lineRule="auto"/>
        <w:ind w:right="237"/>
      </w:pPr>
      <w:r>
        <w:t>La existencia de esta costumbre en</w:t>
      </w:r>
      <w:r>
        <w:rPr>
          <w:spacing w:val="1"/>
        </w:rPr>
        <w:t xml:space="preserve"> </w:t>
      </w:r>
      <w:r>
        <w:t>razón a que</w:t>
      </w:r>
      <w:r>
        <w:rPr>
          <w:spacing w:val="1"/>
        </w:rPr>
        <w:t xml:space="preserve"> </w:t>
      </w:r>
      <w:r>
        <w:t>esta costumbre, se encuentra constituida por</w:t>
      </w:r>
      <w:r>
        <w:rPr>
          <w:spacing w:val="1"/>
        </w:rPr>
        <w:t xml:space="preserve"> </w:t>
      </w:r>
      <w:r>
        <w:t>aquellos</w:t>
      </w:r>
      <w:r>
        <w:rPr>
          <w:spacing w:val="-13"/>
        </w:rPr>
        <w:t xml:space="preserve"> </w:t>
      </w:r>
      <w:r>
        <w:t>hechos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ejecutan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constante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uniforme</w:t>
      </w:r>
      <w:r>
        <w:rPr>
          <w:spacing w:val="-1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Comerciantes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calzado</w:t>
      </w:r>
      <w:r>
        <w:rPr>
          <w:spacing w:val="-6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territorio,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facturas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comercializadores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botas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 del</w:t>
      </w:r>
      <w:r>
        <w:rPr>
          <w:spacing w:val="-1"/>
        </w:rPr>
        <w:t xml:space="preserve"> </w:t>
      </w:r>
      <w:r>
        <w:t>artículo 20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 de Comercio:</w:t>
      </w:r>
    </w:p>
    <w:p w14:paraId="4A02282F" w14:textId="77777777" w:rsidR="00FF06FF" w:rsidRDefault="00000000">
      <w:pPr>
        <w:spacing w:before="158"/>
        <w:ind w:left="1102" w:right="218"/>
      </w:pPr>
      <w:r>
        <w:t>“1).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adquisición</w:t>
      </w:r>
      <w:r>
        <w:rPr>
          <w:spacing w:val="4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bienes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oneroso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destino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enajenarlos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igual</w:t>
      </w:r>
      <w:r>
        <w:rPr>
          <w:spacing w:val="45"/>
        </w:rPr>
        <w:t xml:space="preserve"> </w:t>
      </w:r>
      <w:r>
        <w:t>forma,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enajenación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mismos. (…)</w:t>
      </w:r>
    </w:p>
    <w:p w14:paraId="4FCC7BD3" w14:textId="77777777" w:rsidR="00FF06FF" w:rsidRDefault="00000000">
      <w:pPr>
        <w:spacing w:before="162"/>
        <w:ind w:left="1102" w:right="218"/>
        <w:rPr>
          <w:sz w:val="24"/>
        </w:rPr>
      </w:pPr>
      <w:r>
        <w:t>6) El giro, otorgamiento, aceptación, garantía o negociación de títulos-valores, así como la compra</w:t>
      </w:r>
      <w:r>
        <w:rPr>
          <w:spacing w:val="-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reventa,</w:t>
      </w:r>
      <w:r>
        <w:rPr>
          <w:spacing w:val="2"/>
        </w:rPr>
        <w:t xml:space="preserve"> </w:t>
      </w:r>
      <w:r>
        <w:t>permuta,</w:t>
      </w:r>
      <w:r>
        <w:rPr>
          <w:spacing w:val="2"/>
        </w:rPr>
        <w:t xml:space="preserve"> </w:t>
      </w:r>
      <w:r>
        <w:t>etc.,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</w:t>
      </w:r>
      <w:r>
        <w:rPr>
          <w:sz w:val="24"/>
        </w:rPr>
        <w:t>;”</w:t>
      </w:r>
    </w:p>
    <w:p w14:paraId="72B724F1" w14:textId="77777777" w:rsidR="00FF06FF" w:rsidRDefault="00000000">
      <w:pPr>
        <w:pStyle w:val="Textoindependiente"/>
        <w:spacing w:before="160" w:line="256" w:lineRule="auto"/>
        <w:ind w:right="238"/>
      </w:pP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enuncia</w:t>
      </w:r>
      <w:r>
        <w:rPr>
          <w:spacing w:val="1"/>
        </w:rPr>
        <w:t xml:space="preserve"> </w:t>
      </w:r>
      <w:r>
        <w:t>ciados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comerciantes de botas en Bogotá, implica que la negociación de este tipo de producto por medio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títulos</w:t>
      </w:r>
      <w:r>
        <w:rPr>
          <w:spacing w:val="-9"/>
        </w:rPr>
        <w:t xml:space="preserve"> </w:t>
      </w:r>
      <w:r>
        <w:t>valores</w:t>
      </w:r>
      <w:r>
        <w:rPr>
          <w:spacing w:val="-9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considerada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comerciantes</w:t>
      </w:r>
      <w:r>
        <w:rPr>
          <w:spacing w:val="-9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convicción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t>habitual</w:t>
      </w:r>
      <w:r>
        <w:rPr>
          <w:spacing w:val="-64"/>
        </w:rPr>
        <w:t xml:space="preserve"> </w:t>
      </w:r>
      <w:r>
        <w:t>y medio alterno de abastecimiento e instantáneo del producto en la oferta y demanda de aquel en</w:t>
      </w:r>
      <w:r>
        <w:rPr>
          <w:spacing w:val="1"/>
        </w:rPr>
        <w:t xml:space="preserve"> </w:t>
      </w:r>
      <w:r>
        <w:t>este sector  comercial</w:t>
      </w:r>
      <w:r>
        <w:rPr>
          <w:position w:val="8"/>
          <w:sz w:val="16"/>
        </w:rPr>
        <w:t>5</w:t>
      </w:r>
      <w:r>
        <w:t>.</w:t>
      </w:r>
    </w:p>
    <w:p w14:paraId="771122D7" w14:textId="77777777" w:rsidR="00FF06FF" w:rsidRDefault="00FF06FF">
      <w:pPr>
        <w:pStyle w:val="Textoindependiente"/>
        <w:ind w:left="0"/>
        <w:jc w:val="left"/>
        <w:rPr>
          <w:sz w:val="20"/>
        </w:rPr>
      </w:pPr>
    </w:p>
    <w:p w14:paraId="67728485" w14:textId="0ED1E1BF" w:rsidR="00FF06FF" w:rsidRDefault="00AF4BF1">
      <w:pPr>
        <w:pStyle w:val="Textoindependiente"/>
        <w:spacing w:before="6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886284" wp14:editId="03452610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1828800" cy="889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5D51" id="Rectangle 22" o:spid="_x0000_s1026" style="position:absolute;margin-left:85.1pt;margin-top:16.0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dSA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F52CA3E" w14:textId="36D276AA" w:rsidR="00FF06FF" w:rsidRDefault="00000000">
      <w:pPr>
        <w:spacing w:before="73"/>
        <w:ind w:left="535" w:right="235" w:hanging="2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 w:rsidR="007C550E">
        <w:rPr>
          <w:rFonts w:ascii="Calibri" w:hAnsi="Calibri"/>
          <w:spacing w:val="1"/>
          <w:sz w:val="20"/>
        </w:rPr>
        <w:t xml:space="preserve"> </w:t>
      </w:r>
      <w:r w:rsidR="00AF4BF1"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Producto resultado de investigación del semillero de investigación In Commerce True</w:t>
      </w:r>
      <w:r>
        <w:rPr>
          <w:spacing w:val="1"/>
          <w:sz w:val="20"/>
        </w:rPr>
        <w:t xml:space="preserve"> </w:t>
      </w:r>
      <w:r>
        <w:rPr>
          <w:sz w:val="20"/>
        </w:rPr>
        <w:t>de la Universidad La Gran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Colombia líder: </w:t>
      </w:r>
      <w:r w:rsidR="007C550E">
        <w:rPr>
          <w:sz w:val="20"/>
        </w:rPr>
        <w:t>Mónica</w:t>
      </w:r>
      <w:r>
        <w:rPr>
          <w:sz w:val="20"/>
        </w:rPr>
        <w:t xml:space="preserve"> </w:t>
      </w:r>
      <w:r w:rsidR="007C550E">
        <w:rPr>
          <w:sz w:val="20"/>
        </w:rPr>
        <w:t>María</w:t>
      </w:r>
      <w:r>
        <w:rPr>
          <w:sz w:val="20"/>
        </w:rPr>
        <w:t xml:space="preserve"> Fuentes Mancipe- ensayo de participación en el tercer concurso de costumbre</w:t>
      </w:r>
      <w:r>
        <w:rPr>
          <w:spacing w:val="1"/>
          <w:sz w:val="20"/>
        </w:rPr>
        <w:t xml:space="preserve"> </w:t>
      </w:r>
      <w:r>
        <w:rPr>
          <w:sz w:val="20"/>
        </w:rPr>
        <w:t>mercantil</w:t>
      </w:r>
      <w:r>
        <w:rPr>
          <w:spacing w:val="-1"/>
          <w:sz w:val="20"/>
        </w:rPr>
        <w:t xml:space="preserve"> </w:t>
      </w:r>
      <w:r>
        <w:rPr>
          <w:sz w:val="20"/>
        </w:rPr>
        <w:t>de la cámara</w:t>
      </w:r>
      <w:r>
        <w:rPr>
          <w:spacing w:val="1"/>
          <w:sz w:val="20"/>
        </w:rPr>
        <w:t xml:space="preserve"> </w:t>
      </w:r>
      <w:r>
        <w:rPr>
          <w:sz w:val="20"/>
        </w:rPr>
        <w:t>de comercio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Bogotá,</w:t>
      </w:r>
      <w:r>
        <w:rPr>
          <w:spacing w:val="1"/>
          <w:sz w:val="20"/>
        </w:rPr>
        <w:t xml:space="preserve"> </w:t>
      </w:r>
      <w:r>
        <w:rPr>
          <w:sz w:val="20"/>
        </w:rPr>
        <w:t>2023.</w:t>
      </w:r>
      <w:r w:rsidR="007C550E">
        <w:rPr>
          <w:sz w:val="20"/>
        </w:rPr>
        <w:t xml:space="preserve"> BORRADOR PRELIMINAR </w:t>
      </w:r>
    </w:p>
    <w:p w14:paraId="162583E5" w14:textId="1047694E" w:rsidR="00FF06FF" w:rsidRDefault="00000000">
      <w:pPr>
        <w:ind w:left="535" w:right="236" w:hanging="2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 w:rsidR="007C550E">
        <w:rPr>
          <w:rFonts w:ascii="Calibri" w:hAnsi="Calibri"/>
          <w:sz w:val="20"/>
          <w:vertAlign w:val="superscript"/>
        </w:rPr>
        <w:t xml:space="preserve">  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</w:t>
      </w:r>
      <w:r>
        <w:rPr>
          <w:sz w:val="20"/>
        </w:rPr>
        <w:t>octoranda en derecho romano, teoría de los ordenamientos y derecho privado del mercado. Magister en Derecho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comercial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Internacional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11"/>
          <w:sz w:val="20"/>
        </w:rPr>
        <w:t xml:space="preserve"> </w:t>
      </w:r>
      <w:r>
        <w:rPr>
          <w:sz w:val="20"/>
        </w:rPr>
        <w:t>Sapienza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Roma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Especialista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Derecho</w:t>
      </w:r>
      <w:r>
        <w:rPr>
          <w:spacing w:val="-13"/>
          <w:sz w:val="20"/>
        </w:rPr>
        <w:t xml:space="preserve"> </w:t>
      </w:r>
      <w:r>
        <w:rPr>
          <w:sz w:val="20"/>
        </w:rPr>
        <w:t>Comercial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externado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Colombia.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1"/>
          <w:sz w:val="20"/>
        </w:rPr>
        <w:t xml:space="preserve"> </w:t>
      </w:r>
      <w:r>
        <w:rPr>
          <w:sz w:val="20"/>
        </w:rPr>
        <w:t>Investigador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Gran</w:t>
      </w:r>
      <w:r>
        <w:rPr>
          <w:spacing w:val="1"/>
          <w:sz w:val="20"/>
        </w:rPr>
        <w:t xml:space="preserve"> </w:t>
      </w:r>
      <w:r>
        <w:rPr>
          <w:sz w:val="20"/>
        </w:rPr>
        <w:t>Colombia.</w:t>
      </w:r>
      <w:r>
        <w:rPr>
          <w:spacing w:val="1"/>
          <w:sz w:val="20"/>
        </w:rPr>
        <w:t xml:space="preserve"> </w:t>
      </w:r>
      <w:r>
        <w:rPr>
          <w:sz w:val="20"/>
        </w:rPr>
        <w:t>Contacto:</w:t>
      </w:r>
      <w:r>
        <w:rPr>
          <w:spacing w:val="1"/>
          <w:sz w:val="20"/>
        </w:rPr>
        <w:t xml:space="preserve"> </w:t>
      </w:r>
      <w:r>
        <w:rPr>
          <w:sz w:val="20"/>
        </w:rPr>
        <w:t>monica.</w:t>
      </w:r>
      <w:r>
        <w:rPr>
          <w:spacing w:val="1"/>
          <w:sz w:val="20"/>
        </w:rPr>
        <w:t xml:space="preserve"> </w:t>
      </w:r>
      <w:hyperlink r:id="rId5">
        <w:r>
          <w:rPr>
            <w:sz w:val="20"/>
          </w:rPr>
          <w:t>fuentes@ugc.edu.co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ORCID:</w:t>
      </w:r>
      <w:r>
        <w:rPr>
          <w:spacing w:val="-1"/>
          <w:sz w:val="20"/>
        </w:rPr>
        <w:t xml:space="preserve"> </w:t>
      </w:r>
      <w:r>
        <w:rPr>
          <w:sz w:val="20"/>
        </w:rPr>
        <w:t>0000-0002-3695-8144</w:t>
      </w:r>
    </w:p>
    <w:p w14:paraId="384193BA" w14:textId="7682ED5B" w:rsidR="00FF06FF" w:rsidRDefault="00000000">
      <w:pPr>
        <w:spacing w:before="2"/>
        <w:ind w:left="535" w:right="239" w:hanging="2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23"/>
          <w:sz w:val="20"/>
        </w:rPr>
        <w:t xml:space="preserve"> </w:t>
      </w:r>
      <w:r w:rsidR="007C550E">
        <w:rPr>
          <w:rFonts w:ascii="Calibri" w:hAnsi="Calibri"/>
          <w:spacing w:val="23"/>
          <w:sz w:val="20"/>
        </w:rPr>
        <w:t xml:space="preserve">  </w:t>
      </w:r>
      <w:r>
        <w:rPr>
          <w:sz w:val="20"/>
        </w:rPr>
        <w:t>Estudiantes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pregrado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facultad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derecho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gran</w:t>
      </w:r>
      <w:r>
        <w:rPr>
          <w:spacing w:val="-4"/>
          <w:sz w:val="20"/>
        </w:rPr>
        <w:t xml:space="preserve"> </w:t>
      </w:r>
      <w:r>
        <w:rPr>
          <w:sz w:val="20"/>
        </w:rPr>
        <w:t>Colombia,</w:t>
      </w:r>
      <w:r>
        <w:rPr>
          <w:spacing w:val="-4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semillero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investigación In</w:t>
      </w:r>
      <w:r>
        <w:rPr>
          <w:spacing w:val="1"/>
          <w:sz w:val="20"/>
        </w:rPr>
        <w:t xml:space="preserve"> </w:t>
      </w:r>
      <w:r>
        <w:rPr>
          <w:sz w:val="20"/>
        </w:rPr>
        <w:t>Commerce</w:t>
      </w:r>
      <w:r>
        <w:rPr>
          <w:spacing w:val="-4"/>
          <w:sz w:val="20"/>
        </w:rPr>
        <w:t xml:space="preserve"> </w:t>
      </w:r>
      <w:r>
        <w:rPr>
          <w:sz w:val="20"/>
        </w:rPr>
        <w:t>True</w:t>
      </w:r>
    </w:p>
    <w:p w14:paraId="46CD0E80" w14:textId="6FA454B4" w:rsidR="00FF06FF" w:rsidRDefault="00000000">
      <w:pPr>
        <w:ind w:left="535" w:right="233" w:hanging="287"/>
        <w:jc w:val="both"/>
        <w:rPr>
          <w:sz w:val="20"/>
        </w:rPr>
      </w:pPr>
      <w:r>
        <w:rPr>
          <w:position w:val="6"/>
          <w:sz w:val="13"/>
        </w:rPr>
        <w:t>4</w:t>
      </w:r>
      <w:r>
        <w:rPr>
          <w:spacing w:val="37"/>
          <w:position w:val="6"/>
          <w:sz w:val="13"/>
        </w:rPr>
        <w:t xml:space="preserve"> </w:t>
      </w:r>
      <w:r w:rsidR="007C550E">
        <w:rPr>
          <w:spacing w:val="37"/>
          <w:position w:val="6"/>
          <w:sz w:val="13"/>
        </w:rPr>
        <w:t xml:space="preserve">  </w:t>
      </w:r>
      <w:r>
        <w:rPr>
          <w:sz w:val="20"/>
        </w:rPr>
        <w:t>Decreto 1074 de 2015. Artículo 2.2.2.45.8. La Jurisdicción de la Cámara de Comercio de Bogotá. La jurisdicción de</w:t>
      </w:r>
      <w:r>
        <w:rPr>
          <w:spacing w:val="-53"/>
          <w:sz w:val="20"/>
        </w:rPr>
        <w:t xml:space="preserve"> </w:t>
      </w:r>
      <w:r>
        <w:rPr>
          <w:sz w:val="20"/>
        </w:rPr>
        <w:t>la Cámara de Comercio de Bogotá comprende los municipios de Bogotá, Arbeláez, Cabrera, Cajicá, Cáqueza,</w:t>
      </w:r>
      <w:r>
        <w:rPr>
          <w:spacing w:val="1"/>
          <w:sz w:val="20"/>
        </w:rPr>
        <w:t xml:space="preserve"> </w:t>
      </w:r>
      <w:r>
        <w:rPr>
          <w:sz w:val="20"/>
        </w:rPr>
        <w:t>Carmen de Garupa, Chía, Chipaque, Chachi, Choconta, Cogua, Cota, Cucunuba, Fomeque, Fosca, Fúquene,</w:t>
      </w:r>
      <w:r>
        <w:rPr>
          <w:spacing w:val="1"/>
          <w:sz w:val="20"/>
        </w:rPr>
        <w:t xml:space="preserve"> </w:t>
      </w:r>
      <w:r>
        <w:rPr>
          <w:sz w:val="20"/>
        </w:rPr>
        <w:t>Fusagasugá,</w:t>
      </w:r>
      <w:r>
        <w:rPr>
          <w:spacing w:val="1"/>
          <w:sz w:val="20"/>
        </w:rPr>
        <w:t xml:space="preserve"> </w:t>
      </w:r>
      <w:r>
        <w:rPr>
          <w:sz w:val="20"/>
        </w:rPr>
        <w:t>Gachalá,</w:t>
      </w:r>
      <w:r>
        <w:rPr>
          <w:spacing w:val="1"/>
          <w:sz w:val="20"/>
        </w:rPr>
        <w:t xml:space="preserve"> </w:t>
      </w:r>
      <w:r>
        <w:rPr>
          <w:sz w:val="20"/>
        </w:rPr>
        <w:t>Gachancipá,</w:t>
      </w:r>
      <w:r>
        <w:rPr>
          <w:spacing w:val="1"/>
          <w:sz w:val="20"/>
        </w:rPr>
        <w:t xml:space="preserve"> </w:t>
      </w:r>
      <w:r>
        <w:rPr>
          <w:sz w:val="20"/>
        </w:rPr>
        <w:t>Gacheta,</w:t>
      </w:r>
      <w:r>
        <w:rPr>
          <w:spacing w:val="1"/>
          <w:sz w:val="20"/>
        </w:rPr>
        <w:t xml:space="preserve"> </w:t>
      </w:r>
      <w:r>
        <w:rPr>
          <w:sz w:val="20"/>
        </w:rPr>
        <w:t>Gama,</w:t>
      </w:r>
      <w:r>
        <w:rPr>
          <w:spacing w:val="1"/>
          <w:sz w:val="20"/>
        </w:rPr>
        <w:t xml:space="preserve"> </w:t>
      </w:r>
      <w:r>
        <w:rPr>
          <w:sz w:val="20"/>
        </w:rPr>
        <w:t>Granada,</w:t>
      </w:r>
      <w:r>
        <w:rPr>
          <w:spacing w:val="1"/>
          <w:sz w:val="20"/>
        </w:rPr>
        <w:t xml:space="preserve"> </w:t>
      </w:r>
      <w:r>
        <w:rPr>
          <w:sz w:val="20"/>
        </w:rPr>
        <w:t>Guacheta,</w:t>
      </w:r>
      <w:r>
        <w:rPr>
          <w:spacing w:val="1"/>
          <w:sz w:val="20"/>
        </w:rPr>
        <w:t xml:space="preserve"> </w:t>
      </w:r>
      <w:r>
        <w:rPr>
          <w:sz w:val="20"/>
        </w:rPr>
        <w:t>Guasca,</w:t>
      </w:r>
      <w:r>
        <w:rPr>
          <w:spacing w:val="1"/>
          <w:sz w:val="20"/>
        </w:rPr>
        <w:t xml:space="preserve"> </w:t>
      </w:r>
      <w:r>
        <w:rPr>
          <w:sz w:val="20"/>
        </w:rPr>
        <w:t>Guatavita,</w:t>
      </w:r>
      <w:r>
        <w:rPr>
          <w:spacing w:val="1"/>
          <w:sz w:val="20"/>
        </w:rPr>
        <w:t xml:space="preserve"> </w:t>
      </w:r>
      <w:r>
        <w:rPr>
          <w:sz w:val="20"/>
        </w:rPr>
        <w:t>Guayabetal,</w:t>
      </w:r>
      <w:r>
        <w:rPr>
          <w:spacing w:val="1"/>
          <w:sz w:val="20"/>
        </w:rPr>
        <w:t xml:space="preserve"> </w:t>
      </w:r>
      <w:r>
        <w:rPr>
          <w:sz w:val="20"/>
        </w:rPr>
        <w:t>Gutiérrez, Junín, La Calera, Lenguazaque, Macheta, Manta, Medina, Nemocón, Pandi, Pasea, Quetame, San</w:t>
      </w:r>
      <w:r>
        <w:rPr>
          <w:spacing w:val="1"/>
          <w:sz w:val="20"/>
        </w:rPr>
        <w:t xml:space="preserve"> </w:t>
      </w:r>
      <w:r>
        <w:rPr>
          <w:sz w:val="20"/>
        </w:rPr>
        <w:t>Bernardo, Sesquile, Sibaté, Silvania, Simijaca, Soacha, Sopo, Suesca, Susa, Sutatausa, Tabio, Tausa, Tenjo,</w:t>
      </w:r>
      <w:r>
        <w:rPr>
          <w:spacing w:val="1"/>
          <w:sz w:val="20"/>
        </w:rPr>
        <w:t xml:space="preserve"> </w:t>
      </w:r>
      <w:r>
        <w:rPr>
          <w:sz w:val="20"/>
        </w:rPr>
        <w:t>Tibacui, Tibirita Tocancipá, Ubalá, Ubaque, Ubaté, Une, Venecia, Villa pinzón y Zipaquirá en el departamento de</w:t>
      </w:r>
      <w:r>
        <w:rPr>
          <w:spacing w:val="1"/>
          <w:sz w:val="20"/>
        </w:rPr>
        <w:t xml:space="preserve"> </w:t>
      </w:r>
      <w:r>
        <w:rPr>
          <w:sz w:val="20"/>
        </w:rPr>
        <w:t>Cundinamarca.</w:t>
      </w:r>
    </w:p>
    <w:p w14:paraId="43B22CBA" w14:textId="0EDC9BA1" w:rsidR="00FF06FF" w:rsidRDefault="00000000">
      <w:pPr>
        <w:ind w:left="535" w:right="239" w:hanging="287"/>
        <w:jc w:val="both"/>
        <w:rPr>
          <w:sz w:val="20"/>
        </w:rPr>
      </w:pPr>
      <w:r>
        <w:rPr>
          <w:spacing w:val="-1"/>
          <w:position w:val="6"/>
          <w:sz w:val="13"/>
        </w:rPr>
        <w:t>5</w:t>
      </w:r>
      <w:r>
        <w:rPr>
          <w:spacing w:val="28"/>
          <w:position w:val="6"/>
          <w:sz w:val="13"/>
        </w:rPr>
        <w:t xml:space="preserve"> </w:t>
      </w:r>
      <w:r w:rsidR="007C550E">
        <w:rPr>
          <w:spacing w:val="28"/>
          <w:position w:val="6"/>
          <w:sz w:val="13"/>
        </w:rPr>
        <w:t xml:space="preserve">  </w:t>
      </w:r>
      <w:r>
        <w:rPr>
          <w:spacing w:val="-1"/>
          <w:sz w:val="20"/>
        </w:rPr>
        <w:t>Cfr.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Sobre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Particular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Corte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Constitucional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Sentencia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Ref: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No.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11001-3103-010-1995-11220-01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Corte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Suprema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de Justicia. Sala de Casación Civil Magistrado Ponente: Arturo Solarte Rodríguez, </w:t>
      </w:r>
      <w:r>
        <w:rPr>
          <w:sz w:val="20"/>
        </w:rPr>
        <w:t>señala que: la aplicabilidad de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costumbre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mercantil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términos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territorialidad,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celebración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negocio</w:t>
      </w:r>
      <w:r>
        <w:rPr>
          <w:spacing w:val="-11"/>
          <w:sz w:val="20"/>
        </w:rPr>
        <w:t xml:space="preserve"> </w:t>
      </w:r>
      <w:r>
        <w:rPr>
          <w:sz w:val="20"/>
        </w:rPr>
        <w:t>jurídico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compraventa</w:t>
      </w:r>
    </w:p>
    <w:p w14:paraId="256AA873" w14:textId="77777777" w:rsidR="00FF06FF" w:rsidRDefault="00FF06FF">
      <w:pPr>
        <w:jc w:val="both"/>
        <w:rPr>
          <w:sz w:val="20"/>
        </w:rPr>
        <w:sectPr w:rsidR="00FF06FF">
          <w:type w:val="continuous"/>
          <w:pgSz w:w="12240" w:h="15840"/>
          <w:pgMar w:top="1340" w:right="660" w:bottom="280" w:left="600" w:header="720" w:footer="720" w:gutter="0"/>
          <w:cols w:space="720"/>
        </w:sectPr>
      </w:pPr>
    </w:p>
    <w:p w14:paraId="00F6E6E7" w14:textId="77777777" w:rsidR="00FF06FF" w:rsidRDefault="00000000">
      <w:pPr>
        <w:pStyle w:val="Ttulo1"/>
        <w:ind w:left="3147" w:firstLine="0"/>
      </w:pPr>
      <w:r>
        <w:lastRenderedPageBreak/>
        <w:t>ANEXO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DOCUMENTO</w:t>
      </w:r>
      <w:r>
        <w:rPr>
          <w:spacing w:val="6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</w:p>
    <w:p w14:paraId="1B04CFD0" w14:textId="77777777" w:rsidR="00FF06FF" w:rsidRDefault="00FF06FF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22A51244" w14:textId="77777777" w:rsidR="00FF06FF" w:rsidRDefault="00FF06FF">
      <w:pPr>
        <w:pStyle w:val="Textoindependiente"/>
        <w:spacing w:before="9"/>
        <w:ind w:left="0"/>
        <w:jc w:val="left"/>
        <w:rPr>
          <w:rFonts w:ascii="Arial"/>
          <w:b/>
          <w:sz w:val="29"/>
        </w:rPr>
      </w:pPr>
    </w:p>
    <w:p w14:paraId="31BA866B" w14:textId="77777777" w:rsidR="00FF06FF" w:rsidRDefault="00000000">
      <w:pPr>
        <w:pStyle w:val="Prrafodelista"/>
        <w:numPr>
          <w:ilvl w:val="0"/>
          <w:numId w:val="5"/>
        </w:numPr>
        <w:tabs>
          <w:tab w:val="left" w:pos="611"/>
        </w:tabs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Costumbre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mercantil</w:t>
      </w:r>
    </w:p>
    <w:p w14:paraId="5BC3928B" w14:textId="77777777" w:rsidR="00FF06FF" w:rsidRDefault="00FF06FF">
      <w:pPr>
        <w:pStyle w:val="Textoindependiente"/>
        <w:ind w:left="0"/>
        <w:jc w:val="left"/>
        <w:rPr>
          <w:rFonts w:ascii="Arial"/>
          <w:b/>
          <w:sz w:val="20"/>
        </w:rPr>
      </w:pPr>
    </w:p>
    <w:p w14:paraId="78D9D49E" w14:textId="77777777" w:rsidR="00FF06FF" w:rsidRDefault="00FF06FF">
      <w:pPr>
        <w:pStyle w:val="Textoindependiente"/>
        <w:spacing w:before="8"/>
        <w:ind w:left="0"/>
        <w:jc w:val="left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67"/>
      </w:tblGrid>
      <w:tr w:rsidR="00FF06FF" w14:paraId="15843E84" w14:textId="77777777">
        <w:trPr>
          <w:trHeight w:val="458"/>
        </w:trPr>
        <w:tc>
          <w:tcPr>
            <w:tcW w:w="1985" w:type="dxa"/>
            <w:shd w:val="clear" w:color="auto" w:fill="CCCCCC"/>
          </w:tcPr>
          <w:p w14:paraId="57BEAC21" w14:textId="77777777" w:rsidR="00FF06FF" w:rsidRDefault="00000000">
            <w:pPr>
              <w:pStyle w:val="TableParagraph"/>
              <w:ind w:left="177" w:right="5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Sector:</w:t>
            </w:r>
          </w:p>
        </w:tc>
        <w:tc>
          <w:tcPr>
            <w:tcW w:w="7367" w:type="dxa"/>
            <w:shd w:val="clear" w:color="auto" w:fill="CCCCCC"/>
          </w:tcPr>
          <w:p w14:paraId="48DE5C35" w14:textId="77777777" w:rsidR="00FF06FF" w:rsidRDefault="00000000">
            <w:pPr>
              <w:pStyle w:val="TableParagraph"/>
              <w:ind w:left="2248" w:right="26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Texto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Para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Certificar:</w:t>
            </w:r>
          </w:p>
        </w:tc>
      </w:tr>
      <w:tr w:rsidR="00FF06FF" w14:paraId="0AFE38E2" w14:textId="77777777">
        <w:trPr>
          <w:trHeight w:val="2390"/>
        </w:trPr>
        <w:tc>
          <w:tcPr>
            <w:tcW w:w="1985" w:type="dxa"/>
          </w:tcPr>
          <w:p w14:paraId="0D5EF897" w14:textId="77777777" w:rsidR="00FF06FF" w:rsidRDefault="00FF06F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7379E6" w14:textId="77777777" w:rsidR="00FF06FF" w:rsidRDefault="00FF06FF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C181324" w14:textId="77777777" w:rsidR="00FF06FF" w:rsidRDefault="00000000">
            <w:pPr>
              <w:pStyle w:val="TableParagraph"/>
              <w:ind w:left="181" w:right="5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Comercial</w:t>
            </w:r>
          </w:p>
        </w:tc>
        <w:tc>
          <w:tcPr>
            <w:tcW w:w="7367" w:type="dxa"/>
          </w:tcPr>
          <w:p w14:paraId="22A33AD3" w14:textId="77777777" w:rsidR="00FF06FF" w:rsidRDefault="00FF06F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1475F5" w14:textId="77777777" w:rsidR="00FF06FF" w:rsidRDefault="00000000">
            <w:pPr>
              <w:pStyle w:val="TableParagraph"/>
              <w:ind w:left="108" w:right="524"/>
              <w:jc w:val="both"/>
              <w:rPr>
                <w:sz w:val="24"/>
              </w:rPr>
            </w:pPr>
            <w:r>
              <w:rPr>
                <w:sz w:val="24"/>
              </w:rPr>
              <w:t>En Bogotá D.C En Bogotá D.C , en el sector comercial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calzado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costumbre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mercantil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expedición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aceptación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negociación para la compra, reventa </w:t>
            </w:r>
            <w:r>
              <w:rPr>
                <w:sz w:val="24"/>
              </w:rPr>
              <w:t>y permuta del calzado tipo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bota entre los fabricantes y comercializadores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este tipo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producto.</w:t>
            </w:r>
          </w:p>
        </w:tc>
      </w:tr>
    </w:tbl>
    <w:p w14:paraId="55D8F9C3" w14:textId="77777777" w:rsidR="00FF06FF" w:rsidRDefault="00FF06FF">
      <w:pPr>
        <w:pStyle w:val="Textoindependiente"/>
        <w:spacing w:before="10"/>
        <w:ind w:left="0"/>
        <w:jc w:val="left"/>
        <w:rPr>
          <w:rFonts w:ascii="Arial"/>
          <w:b/>
          <w:sz w:val="17"/>
        </w:rPr>
      </w:pPr>
    </w:p>
    <w:p w14:paraId="7FF28880" w14:textId="77777777" w:rsidR="00FF06FF" w:rsidRDefault="00000000">
      <w:pPr>
        <w:pStyle w:val="Ttulo1"/>
        <w:numPr>
          <w:ilvl w:val="0"/>
          <w:numId w:val="5"/>
        </w:numPr>
        <w:tabs>
          <w:tab w:val="left" w:pos="611"/>
        </w:tabs>
        <w:spacing w:before="92"/>
        <w:jc w:val="left"/>
      </w:pPr>
      <w:r>
        <w:t>Propuesta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existencia 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costumbre</w:t>
      </w:r>
      <w:r>
        <w:rPr>
          <w:spacing w:val="-2"/>
        </w:rPr>
        <w:t xml:space="preserve"> </w:t>
      </w:r>
      <w:r>
        <w:t>mercantil</w:t>
      </w:r>
    </w:p>
    <w:p w14:paraId="166B8E77" w14:textId="77777777" w:rsidR="00FF06FF" w:rsidRDefault="00000000">
      <w:pPr>
        <w:pStyle w:val="Prrafodelista"/>
        <w:numPr>
          <w:ilvl w:val="1"/>
          <w:numId w:val="5"/>
        </w:numPr>
        <w:tabs>
          <w:tab w:val="left" w:pos="652"/>
        </w:tabs>
        <w:spacing w:before="183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Objetivo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General:</w:t>
      </w:r>
    </w:p>
    <w:p w14:paraId="3745175D" w14:textId="77777777" w:rsidR="00FF06FF" w:rsidRDefault="00000000">
      <w:pPr>
        <w:pStyle w:val="Textoindependiente"/>
        <w:spacing w:before="180" w:line="259" w:lineRule="auto"/>
        <w:ind w:right="521"/>
      </w:pPr>
      <w:r>
        <w:t>Analizar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existencia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configuración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expedición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aceptación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facturas</w:t>
      </w:r>
      <w:r>
        <w:rPr>
          <w:spacing w:val="4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valor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 de negociación</w:t>
      </w:r>
      <w:r>
        <w:rPr>
          <w:spacing w:val="1"/>
        </w:rPr>
        <w:t xml:space="preserve"> </w:t>
      </w:r>
      <w:r>
        <w:t>para la compra,</w:t>
      </w:r>
      <w:r>
        <w:rPr>
          <w:spacing w:val="1"/>
        </w:rPr>
        <w:t xml:space="preserve"> </w:t>
      </w:r>
      <w:r>
        <w:t>reventa y permuta del calzado tipo bota entre los</w:t>
      </w:r>
      <w:r>
        <w:rPr>
          <w:spacing w:val="1"/>
        </w:rPr>
        <w:t xml:space="preserve"> </w:t>
      </w:r>
      <w:r>
        <w:t>fabricantes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comercializadores</w:t>
      </w:r>
      <w:r>
        <w:rPr>
          <w:spacing w:val="6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producto</w:t>
      </w:r>
      <w:r>
        <w:rPr>
          <w:spacing w:val="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costumbre</w:t>
      </w:r>
      <w:r>
        <w:rPr>
          <w:spacing w:val="-1"/>
        </w:rPr>
        <w:t xml:space="preserve"> </w:t>
      </w:r>
      <w:r>
        <w:t>mercantil</w:t>
      </w:r>
      <w:r>
        <w:rPr>
          <w:spacing w:val="-1"/>
        </w:rPr>
        <w:t xml:space="preserve"> </w:t>
      </w:r>
      <w:r>
        <w:t>local.</w:t>
      </w:r>
    </w:p>
    <w:p w14:paraId="709E2419" w14:textId="77777777" w:rsidR="00FF06FF" w:rsidRDefault="00000000">
      <w:pPr>
        <w:pStyle w:val="Ttulo1"/>
        <w:numPr>
          <w:ilvl w:val="1"/>
          <w:numId w:val="5"/>
        </w:numPr>
        <w:tabs>
          <w:tab w:val="left" w:pos="652"/>
        </w:tabs>
        <w:spacing w:before="160"/>
      </w:pPr>
      <w:r>
        <w:t>Objetivos</w:t>
      </w:r>
      <w:r>
        <w:rPr>
          <w:spacing w:val="-5"/>
        </w:rPr>
        <w:t xml:space="preserve"> </w:t>
      </w:r>
      <w:r>
        <w:t>Específicos:</w:t>
      </w:r>
    </w:p>
    <w:p w14:paraId="7DDBC0B3" w14:textId="77777777" w:rsidR="00FF06FF" w:rsidRDefault="00000000">
      <w:pPr>
        <w:pStyle w:val="Prrafodelista"/>
        <w:numPr>
          <w:ilvl w:val="2"/>
          <w:numId w:val="5"/>
        </w:numPr>
        <w:tabs>
          <w:tab w:val="left" w:pos="971"/>
        </w:tabs>
        <w:spacing w:before="184" w:line="247" w:lineRule="auto"/>
        <w:ind w:right="528"/>
        <w:jc w:val="both"/>
        <w:rPr>
          <w:sz w:val="24"/>
        </w:rPr>
      </w:pPr>
      <w:r>
        <w:rPr>
          <w:sz w:val="24"/>
        </w:rPr>
        <w:t>Enunciar y describir la existencia de</w:t>
      </w:r>
      <w:r>
        <w:rPr>
          <w:spacing w:val="1"/>
          <w:sz w:val="24"/>
        </w:rPr>
        <w:t xml:space="preserve"> </w:t>
      </w:r>
      <w:r>
        <w:rPr>
          <w:sz w:val="24"/>
        </w:rPr>
        <w:t>la costumbre mercantil propuesta a partir</w:t>
      </w:r>
      <w:r>
        <w:rPr>
          <w:spacing w:val="1"/>
          <w:sz w:val="24"/>
        </w:rPr>
        <w:t xml:space="preserve"> </w:t>
      </w:r>
      <w:r>
        <w:rPr>
          <w:sz w:val="24"/>
        </w:rPr>
        <w:t>de su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costumbre local.</w:t>
      </w:r>
    </w:p>
    <w:p w14:paraId="727C8956" w14:textId="77777777" w:rsidR="00FF06FF" w:rsidRDefault="00000000">
      <w:pPr>
        <w:pStyle w:val="Prrafodelista"/>
        <w:numPr>
          <w:ilvl w:val="2"/>
          <w:numId w:val="5"/>
        </w:numPr>
        <w:tabs>
          <w:tab w:val="left" w:pos="971"/>
        </w:tabs>
        <w:spacing w:before="14" w:line="254" w:lineRule="auto"/>
        <w:ind w:right="519"/>
        <w:jc w:val="both"/>
        <w:rPr>
          <w:sz w:val="24"/>
        </w:rPr>
      </w:pPr>
      <w:r>
        <w:rPr>
          <w:sz w:val="24"/>
        </w:rPr>
        <w:t>Determinar la mercantilidad</w:t>
      </w:r>
      <w:r>
        <w:rPr>
          <w:spacing w:val="1"/>
          <w:sz w:val="24"/>
        </w:rPr>
        <w:t xml:space="preserve"> </w:t>
      </w:r>
      <w:r>
        <w:rPr>
          <w:sz w:val="24"/>
        </w:rPr>
        <w:t>de la práctica de la costumbre propuesta a partir de la</w:t>
      </w:r>
      <w:r>
        <w:rPr>
          <w:spacing w:val="1"/>
          <w:sz w:val="24"/>
        </w:rPr>
        <w:t xml:space="preserve"> </w:t>
      </w:r>
      <w:r>
        <w:rPr>
          <w:sz w:val="24"/>
        </w:rPr>
        <w:t>configuración del acto de comercio de La adquisición de bienes a título oneroso con</w:t>
      </w:r>
      <w:r>
        <w:rPr>
          <w:spacing w:val="1"/>
          <w:sz w:val="24"/>
        </w:rPr>
        <w:t xml:space="preserve"> </w:t>
      </w:r>
      <w:r>
        <w:rPr>
          <w:sz w:val="24"/>
        </w:rPr>
        <w:t>destino a enajenarlos en igual forma, y la enajenación de botas y el giro, otorgamiento,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aceptación, garantía o negociación de títulos-valores, así como la compra para reventa,</w:t>
      </w:r>
      <w:r>
        <w:rPr>
          <w:spacing w:val="1"/>
          <w:sz w:val="24"/>
        </w:rPr>
        <w:t xml:space="preserve"> </w:t>
      </w:r>
      <w:r>
        <w:rPr>
          <w:sz w:val="24"/>
        </w:rPr>
        <w:t>permuta,</w:t>
      </w:r>
      <w:r>
        <w:rPr>
          <w:spacing w:val="-3"/>
          <w:sz w:val="24"/>
        </w:rPr>
        <w:t xml:space="preserve"> </w:t>
      </w:r>
      <w:r>
        <w:rPr>
          <w:sz w:val="24"/>
        </w:rPr>
        <w:t>etc., de</w:t>
      </w:r>
      <w:r>
        <w:rPr>
          <w:spacing w:val="3"/>
          <w:sz w:val="24"/>
        </w:rPr>
        <w:t xml:space="preserve"> </w:t>
      </w:r>
      <w:r>
        <w:rPr>
          <w:sz w:val="24"/>
        </w:rPr>
        <w:t>este tipo</w:t>
      </w:r>
      <w:r>
        <w:rPr>
          <w:spacing w:val="1"/>
          <w:sz w:val="24"/>
        </w:rPr>
        <w:t xml:space="preserve"> </w:t>
      </w:r>
      <w:r>
        <w:rPr>
          <w:sz w:val="24"/>
        </w:rPr>
        <w:t>de calzado.</w:t>
      </w:r>
    </w:p>
    <w:p w14:paraId="18E3D9E8" w14:textId="77777777" w:rsidR="00AF4BF1" w:rsidRDefault="00000000" w:rsidP="00AF4BF1">
      <w:pPr>
        <w:pStyle w:val="Textoindependiente"/>
        <w:spacing w:before="77" w:line="261" w:lineRule="auto"/>
        <w:ind w:left="970" w:right="527"/>
      </w:pPr>
      <w:r>
        <w:t>Demostrar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atributos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costumbre</w:t>
      </w:r>
      <w:r>
        <w:rPr>
          <w:spacing w:val="1"/>
        </w:rPr>
        <w:t xml:space="preserve"> </w:t>
      </w:r>
      <w:r>
        <w:t>mercantil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obligatoriedad,</w:t>
      </w:r>
      <w:r>
        <w:rPr>
          <w:spacing w:val="15"/>
        </w:rPr>
        <w:t xml:space="preserve"> </w:t>
      </w:r>
      <w:r>
        <w:t>vigencia,</w:t>
      </w:r>
      <w:r>
        <w:rPr>
          <w:spacing w:val="15"/>
        </w:rPr>
        <w:t xml:space="preserve"> </w:t>
      </w:r>
      <w:r>
        <w:t>uniformidad,</w:t>
      </w:r>
      <w:r>
        <w:rPr>
          <w:spacing w:val="15"/>
        </w:rPr>
        <w:t xml:space="preserve"> </w:t>
      </w:r>
      <w:r>
        <w:t>legalidad,</w:t>
      </w:r>
      <w:r>
        <w:rPr>
          <w:spacing w:val="12"/>
        </w:rPr>
        <w:t xml:space="preserve"> </w:t>
      </w:r>
      <w:r>
        <w:t>publicidad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reiteración</w:t>
      </w:r>
      <w:r>
        <w:rPr>
          <w:spacing w:val="16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requisitos</w:t>
      </w:r>
      <w:r w:rsidR="00AF4BF1">
        <w:t xml:space="preserve"> </w:t>
      </w:r>
      <w:r w:rsidR="00AF4BF1">
        <w:t>objetivos y como requisitos subjetivos la obligatoriedad y la conciencia de obligatoriedad</w:t>
      </w:r>
      <w:r w:rsidR="00AF4BF1">
        <w:rPr>
          <w:spacing w:val="1"/>
        </w:rPr>
        <w:t xml:space="preserve"> </w:t>
      </w:r>
      <w:r w:rsidR="00AF4BF1">
        <w:t>(opinión</w:t>
      </w:r>
      <w:r w:rsidR="00AF4BF1">
        <w:rPr>
          <w:spacing w:val="-1"/>
        </w:rPr>
        <w:t xml:space="preserve"> </w:t>
      </w:r>
      <w:r w:rsidR="00AF4BF1">
        <w:t>iuris) que</w:t>
      </w:r>
      <w:r w:rsidR="00AF4BF1">
        <w:rPr>
          <w:spacing w:val="-1"/>
        </w:rPr>
        <w:t xml:space="preserve"> </w:t>
      </w:r>
      <w:r w:rsidR="00AF4BF1">
        <w:t>fundamentan esta</w:t>
      </w:r>
      <w:r w:rsidR="00AF4BF1">
        <w:rPr>
          <w:spacing w:val="1"/>
        </w:rPr>
        <w:t xml:space="preserve"> </w:t>
      </w:r>
      <w:r w:rsidR="00AF4BF1">
        <w:t>costumbre</w:t>
      </w:r>
      <w:r w:rsidR="00AF4BF1">
        <w:rPr>
          <w:spacing w:val="-1"/>
        </w:rPr>
        <w:t xml:space="preserve"> </w:t>
      </w:r>
      <w:r w:rsidR="00AF4BF1">
        <w:t>mercantil.</w:t>
      </w:r>
    </w:p>
    <w:p w14:paraId="782B5DB0" w14:textId="77777777" w:rsidR="00AF4BF1" w:rsidRDefault="00AF4BF1" w:rsidP="00AF4BF1">
      <w:pPr>
        <w:pStyle w:val="Prrafodelista"/>
        <w:numPr>
          <w:ilvl w:val="2"/>
          <w:numId w:val="5"/>
        </w:numPr>
        <w:tabs>
          <w:tab w:val="left" w:pos="971"/>
        </w:tabs>
        <w:spacing w:line="244" w:lineRule="auto"/>
        <w:ind w:right="521"/>
        <w:jc w:val="both"/>
        <w:rPr>
          <w:sz w:val="24"/>
        </w:rPr>
      </w:pPr>
      <w:r>
        <w:rPr>
          <w:sz w:val="24"/>
        </w:rPr>
        <w:t>Explicar</w:t>
      </w:r>
      <w:r>
        <w:rPr>
          <w:spacing w:val="1"/>
          <w:sz w:val="24"/>
        </w:rPr>
        <w:t xml:space="preserve"> </w:t>
      </w:r>
      <w:r>
        <w:rPr>
          <w:sz w:val="24"/>
        </w:rPr>
        <w:t>la legalidad de la costumbre mercantil</w:t>
      </w:r>
      <w:r>
        <w:rPr>
          <w:spacing w:val="1"/>
          <w:sz w:val="24"/>
        </w:rPr>
        <w:t xml:space="preserve"> </w:t>
      </w:r>
      <w:r>
        <w:rPr>
          <w:sz w:val="24"/>
        </w:rPr>
        <w:t>propuesta como un acto vigente y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14:paraId="32B622EC" w14:textId="77777777" w:rsidR="00AF4BF1" w:rsidRDefault="00AF4BF1" w:rsidP="00AF4BF1">
      <w:pPr>
        <w:pStyle w:val="Prrafodelista"/>
        <w:numPr>
          <w:ilvl w:val="2"/>
          <w:numId w:val="5"/>
        </w:numPr>
        <w:tabs>
          <w:tab w:val="left" w:pos="971"/>
        </w:tabs>
        <w:spacing w:before="14" w:line="252" w:lineRule="auto"/>
        <w:ind w:right="519"/>
        <w:jc w:val="both"/>
        <w:rPr>
          <w:sz w:val="24"/>
        </w:rPr>
      </w:pPr>
      <w:r>
        <w:rPr>
          <w:sz w:val="24"/>
        </w:rPr>
        <w:t>Advertir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9"/>
          <w:sz w:val="24"/>
        </w:rPr>
        <w:t xml:space="preserve"> </w:t>
      </w:r>
      <w:r>
        <w:rPr>
          <w:sz w:val="24"/>
        </w:rPr>
        <w:t>jurídicos,</w:t>
      </w:r>
      <w:r>
        <w:rPr>
          <w:spacing w:val="-7"/>
          <w:sz w:val="24"/>
        </w:rPr>
        <w:t xml:space="preserve"> </w:t>
      </w:r>
      <w:r>
        <w:rPr>
          <w:sz w:val="24"/>
        </w:rPr>
        <w:t>legales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jurisprudenciales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sustentan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existencia</w:t>
      </w:r>
      <w:r>
        <w:rPr>
          <w:spacing w:val="-64"/>
          <w:sz w:val="24"/>
        </w:rPr>
        <w:t xml:space="preserve"> </w:t>
      </w:r>
      <w:r>
        <w:rPr>
          <w:sz w:val="24"/>
        </w:rPr>
        <w:t>de la costumbre mercantil propuesta en 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del artículo 3 del Código de</w:t>
      </w:r>
      <w:r>
        <w:rPr>
          <w:spacing w:val="1"/>
          <w:sz w:val="24"/>
        </w:rPr>
        <w:t xml:space="preserve"> </w:t>
      </w:r>
      <w:r>
        <w:rPr>
          <w:sz w:val="24"/>
        </w:rPr>
        <w:t>Comercio.</w:t>
      </w:r>
    </w:p>
    <w:p w14:paraId="71C14520" w14:textId="77777777" w:rsidR="00AF4BF1" w:rsidRDefault="00AF4BF1" w:rsidP="00AF4BF1">
      <w:pPr>
        <w:tabs>
          <w:tab w:val="left" w:pos="971"/>
        </w:tabs>
        <w:spacing w:before="14" w:line="252" w:lineRule="auto"/>
        <w:ind w:right="519"/>
        <w:jc w:val="both"/>
        <w:rPr>
          <w:sz w:val="24"/>
        </w:rPr>
      </w:pPr>
    </w:p>
    <w:p w14:paraId="7303EF63" w14:textId="77777777" w:rsidR="00AF4BF1" w:rsidRDefault="00AF4BF1" w:rsidP="00AF4BF1">
      <w:pPr>
        <w:tabs>
          <w:tab w:val="left" w:pos="971"/>
        </w:tabs>
        <w:spacing w:before="14" w:line="252" w:lineRule="auto"/>
        <w:ind w:right="519"/>
        <w:jc w:val="both"/>
        <w:rPr>
          <w:sz w:val="24"/>
        </w:rPr>
      </w:pPr>
    </w:p>
    <w:p w14:paraId="1D77BD32" w14:textId="77777777" w:rsidR="00AF4BF1" w:rsidRDefault="00AF4BF1" w:rsidP="00AF4BF1">
      <w:pPr>
        <w:tabs>
          <w:tab w:val="left" w:pos="971"/>
        </w:tabs>
        <w:spacing w:before="14" w:line="252" w:lineRule="auto"/>
        <w:ind w:right="519"/>
        <w:jc w:val="both"/>
        <w:rPr>
          <w:sz w:val="24"/>
        </w:rPr>
      </w:pPr>
    </w:p>
    <w:p w14:paraId="7D5916BB" w14:textId="77777777" w:rsidR="00AF4BF1" w:rsidRDefault="00AF4BF1" w:rsidP="00AF4BF1">
      <w:pPr>
        <w:tabs>
          <w:tab w:val="left" w:pos="971"/>
        </w:tabs>
        <w:spacing w:before="14" w:line="252" w:lineRule="auto"/>
        <w:ind w:right="519"/>
        <w:jc w:val="both"/>
        <w:rPr>
          <w:sz w:val="24"/>
        </w:rPr>
      </w:pPr>
    </w:p>
    <w:p w14:paraId="2783E1B1" w14:textId="77777777" w:rsidR="00AF4BF1" w:rsidRDefault="00AF4BF1" w:rsidP="00AF4BF1">
      <w:pPr>
        <w:tabs>
          <w:tab w:val="left" w:pos="971"/>
        </w:tabs>
        <w:spacing w:before="14" w:line="252" w:lineRule="auto"/>
        <w:ind w:right="519"/>
        <w:jc w:val="both"/>
        <w:rPr>
          <w:sz w:val="24"/>
        </w:rPr>
      </w:pPr>
    </w:p>
    <w:p w14:paraId="101B445A" w14:textId="77777777" w:rsidR="00AF4BF1" w:rsidRPr="00AF4BF1" w:rsidRDefault="00AF4BF1" w:rsidP="00AF4BF1">
      <w:pPr>
        <w:tabs>
          <w:tab w:val="left" w:pos="971"/>
        </w:tabs>
        <w:spacing w:before="14" w:line="252" w:lineRule="auto"/>
        <w:ind w:right="519"/>
        <w:jc w:val="both"/>
        <w:rPr>
          <w:sz w:val="24"/>
        </w:rPr>
      </w:pPr>
    </w:p>
    <w:p w14:paraId="1066867D" w14:textId="77777777" w:rsidR="00AF4BF1" w:rsidRDefault="00AF4BF1" w:rsidP="00AF4BF1">
      <w:pPr>
        <w:pStyle w:val="Ttulo1"/>
        <w:numPr>
          <w:ilvl w:val="1"/>
          <w:numId w:val="5"/>
        </w:numPr>
        <w:tabs>
          <w:tab w:val="left" w:pos="652"/>
        </w:tabs>
        <w:spacing w:before="170"/>
        <w:ind w:left="1211" w:hanging="602"/>
        <w:rPr>
          <w:rFonts w:ascii="Arial MT" w:hAnsi="Arial MT"/>
          <w:b w:val="0"/>
        </w:rPr>
      </w:pPr>
      <w:r>
        <w:lastRenderedPageBreak/>
        <w:t>Pregunta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rFonts w:ascii="Arial MT" w:hAnsi="Arial MT"/>
          <w:b w:val="0"/>
        </w:rPr>
        <w:t>:</w:t>
      </w:r>
    </w:p>
    <w:p w14:paraId="48421937" w14:textId="77777777" w:rsidR="00AF4BF1" w:rsidRDefault="00AF4BF1" w:rsidP="00AF4BF1">
      <w:pPr>
        <w:pStyle w:val="Textoindependiente"/>
        <w:spacing w:before="180" w:line="259" w:lineRule="auto"/>
        <w:ind w:right="517"/>
      </w:pPr>
      <w:r>
        <w:t>¿Existe en el sector comercial de zapatería en Bogotá</w:t>
      </w:r>
      <w:r>
        <w:rPr>
          <w:spacing w:val="66"/>
        </w:rPr>
        <w:t xml:space="preserve"> </w:t>
      </w:r>
      <w:r>
        <w:t>la costumbre mercantil de la expedición</w:t>
      </w:r>
      <w:r>
        <w:rPr>
          <w:spacing w:val="1"/>
        </w:rPr>
        <w:t xml:space="preserve"> </w:t>
      </w:r>
      <w:r>
        <w:t>y aceptación de facturas</w:t>
      </w:r>
      <w:r>
        <w:rPr>
          <w:spacing w:val="1"/>
        </w:rPr>
        <w:t xml:space="preserve"> </w:t>
      </w:r>
      <w:r>
        <w:t>como título valor y medio de negociación</w:t>
      </w:r>
      <w:r>
        <w:rPr>
          <w:spacing w:val="1"/>
        </w:rPr>
        <w:t xml:space="preserve"> </w:t>
      </w:r>
      <w:r>
        <w:t>para la compra,</w:t>
      </w:r>
      <w:r>
        <w:rPr>
          <w:spacing w:val="1"/>
        </w:rPr>
        <w:t xml:space="preserve"> </w:t>
      </w:r>
      <w:r>
        <w:t>reventa y</w:t>
      </w:r>
      <w:r>
        <w:rPr>
          <w:spacing w:val="1"/>
        </w:rPr>
        <w:t xml:space="preserve"> </w:t>
      </w:r>
      <w:r>
        <w:rPr>
          <w:spacing w:val="-1"/>
        </w:rPr>
        <w:t>permuta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calzado</w:t>
      </w:r>
      <w:r>
        <w:rPr>
          <w:spacing w:val="-15"/>
        </w:rPr>
        <w:t xml:space="preserve"> </w:t>
      </w:r>
      <w:r>
        <w:t>tipo</w:t>
      </w:r>
      <w:r>
        <w:rPr>
          <w:spacing w:val="-14"/>
        </w:rPr>
        <w:t xml:space="preserve"> </w:t>
      </w:r>
      <w:r>
        <w:t>bota</w:t>
      </w:r>
      <w:r>
        <w:rPr>
          <w:spacing w:val="-17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fabricantes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comercializadores</w:t>
      </w:r>
      <w:r>
        <w:rPr>
          <w:spacing w:val="3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tipo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producto?</w:t>
      </w:r>
    </w:p>
    <w:p w14:paraId="2ACE287A" w14:textId="669A1BC1" w:rsidR="00AF4BF1" w:rsidRDefault="00AF4BF1" w:rsidP="00AF4BF1">
      <w:pPr>
        <w:pStyle w:val="Ttulo1"/>
        <w:numPr>
          <w:ilvl w:val="1"/>
          <w:numId w:val="5"/>
        </w:numPr>
        <w:tabs>
          <w:tab w:val="left" w:pos="652"/>
        </w:tabs>
        <w:spacing w:before="160"/>
        <w:ind w:left="1211" w:hanging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BC3280A" wp14:editId="083B50DE">
                <wp:simplePos x="0" y="0"/>
                <wp:positionH relativeFrom="page">
                  <wp:posOffset>532130</wp:posOffset>
                </wp:positionH>
                <wp:positionV relativeFrom="paragraph">
                  <wp:posOffset>102870</wp:posOffset>
                </wp:positionV>
                <wp:extent cx="12700" cy="173990"/>
                <wp:effectExtent l="0" t="0" r="0" b="0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+- 0 857 838"/>
                            <a:gd name="T1" fmla="*/ T0 w 20"/>
                            <a:gd name="T2" fmla="+- 0 162 162"/>
                            <a:gd name="T3" fmla="*/ 162 h 274"/>
                            <a:gd name="T4" fmla="+- 0 850 838"/>
                            <a:gd name="T5" fmla="*/ T4 w 20"/>
                            <a:gd name="T6" fmla="+- 0 162 162"/>
                            <a:gd name="T7" fmla="*/ 162 h 274"/>
                            <a:gd name="T8" fmla="+- 0 845 838"/>
                            <a:gd name="T9" fmla="*/ T8 w 20"/>
                            <a:gd name="T10" fmla="+- 0 162 162"/>
                            <a:gd name="T11" fmla="*/ 162 h 274"/>
                            <a:gd name="T12" fmla="+- 0 838 838"/>
                            <a:gd name="T13" fmla="*/ T12 w 20"/>
                            <a:gd name="T14" fmla="+- 0 162 162"/>
                            <a:gd name="T15" fmla="*/ 162 h 274"/>
                            <a:gd name="T16" fmla="+- 0 838 838"/>
                            <a:gd name="T17" fmla="*/ T16 w 20"/>
                            <a:gd name="T18" fmla="+- 0 167 162"/>
                            <a:gd name="T19" fmla="*/ 167 h 274"/>
                            <a:gd name="T20" fmla="+- 0 845 838"/>
                            <a:gd name="T21" fmla="*/ T20 w 20"/>
                            <a:gd name="T22" fmla="+- 0 167 162"/>
                            <a:gd name="T23" fmla="*/ 167 h 274"/>
                            <a:gd name="T24" fmla="+- 0 845 838"/>
                            <a:gd name="T25" fmla="*/ T24 w 20"/>
                            <a:gd name="T26" fmla="+- 0 431 162"/>
                            <a:gd name="T27" fmla="*/ 431 h 274"/>
                            <a:gd name="T28" fmla="+- 0 838 838"/>
                            <a:gd name="T29" fmla="*/ T28 w 20"/>
                            <a:gd name="T30" fmla="+- 0 431 162"/>
                            <a:gd name="T31" fmla="*/ 431 h 274"/>
                            <a:gd name="T32" fmla="+- 0 838 838"/>
                            <a:gd name="T33" fmla="*/ T32 w 20"/>
                            <a:gd name="T34" fmla="+- 0 436 162"/>
                            <a:gd name="T35" fmla="*/ 436 h 274"/>
                            <a:gd name="T36" fmla="+- 0 845 838"/>
                            <a:gd name="T37" fmla="*/ T36 w 20"/>
                            <a:gd name="T38" fmla="+- 0 436 162"/>
                            <a:gd name="T39" fmla="*/ 436 h 274"/>
                            <a:gd name="T40" fmla="+- 0 850 838"/>
                            <a:gd name="T41" fmla="*/ T40 w 20"/>
                            <a:gd name="T42" fmla="+- 0 436 162"/>
                            <a:gd name="T43" fmla="*/ 436 h 274"/>
                            <a:gd name="T44" fmla="+- 0 857 838"/>
                            <a:gd name="T45" fmla="*/ T44 w 20"/>
                            <a:gd name="T46" fmla="+- 0 436 162"/>
                            <a:gd name="T47" fmla="*/ 436 h 274"/>
                            <a:gd name="T48" fmla="+- 0 857 838"/>
                            <a:gd name="T49" fmla="*/ T48 w 20"/>
                            <a:gd name="T50" fmla="+- 0 431 162"/>
                            <a:gd name="T51" fmla="*/ 431 h 274"/>
                            <a:gd name="T52" fmla="+- 0 850 838"/>
                            <a:gd name="T53" fmla="*/ T52 w 20"/>
                            <a:gd name="T54" fmla="+- 0 431 162"/>
                            <a:gd name="T55" fmla="*/ 431 h 274"/>
                            <a:gd name="T56" fmla="+- 0 850 838"/>
                            <a:gd name="T57" fmla="*/ T56 w 20"/>
                            <a:gd name="T58" fmla="+- 0 167 162"/>
                            <a:gd name="T59" fmla="*/ 167 h 274"/>
                            <a:gd name="T60" fmla="+- 0 857 838"/>
                            <a:gd name="T61" fmla="*/ T60 w 20"/>
                            <a:gd name="T62" fmla="+- 0 167 162"/>
                            <a:gd name="T63" fmla="*/ 167 h 274"/>
                            <a:gd name="T64" fmla="+- 0 857 838"/>
                            <a:gd name="T65" fmla="*/ T64 w 20"/>
                            <a:gd name="T66" fmla="+- 0 162 162"/>
                            <a:gd name="T67" fmla="*/ 162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19" y="0"/>
                              </a:move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69"/>
                              </a:lnTo>
                              <a:lnTo>
                                <a:pt x="0" y="269"/>
                              </a:lnTo>
                              <a:lnTo>
                                <a:pt x="0" y="274"/>
                              </a:lnTo>
                              <a:lnTo>
                                <a:pt x="7" y="274"/>
                              </a:lnTo>
                              <a:lnTo>
                                <a:pt x="12" y="274"/>
                              </a:lnTo>
                              <a:lnTo>
                                <a:pt x="19" y="274"/>
                              </a:lnTo>
                              <a:lnTo>
                                <a:pt x="19" y="269"/>
                              </a:lnTo>
                              <a:lnTo>
                                <a:pt x="12" y="269"/>
                              </a:lnTo>
                              <a:lnTo>
                                <a:pt x="12" y="5"/>
                              </a:lnTo>
                              <a:lnTo>
                                <a:pt x="19" y="5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7FEC" id="Forma libre: forma 1" o:spid="_x0000_s1026" style="position:absolute;margin-left:41.9pt;margin-top:8.1pt;width:1pt;height:13.7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" path="m19,l12,,7,,,,,5r7,l7,269r-7,l,274r7,l12,274r7,l19,269r-7,l12,5r7,l19,xe" fillcolor="#7e7e7e" stroked="f">
                <v:path arrowok="t" o:connecttype="custom" o:connectlocs="12065,102870;7620,102870;4445,102870;0,102870;0,106045;4445,106045;4445,273685;0,273685;0,276860;4445,276860;7620,276860;12065,276860;12065,273685;7620,273685;7620,106045;12065,106045;12065,102870" o:connectangles="0,0,0,0,0,0,0,0,0,0,0,0,0,0,0,0,0"/>
                <w10:wrap anchorx="page"/>
              </v:shape>
            </w:pict>
          </mc:Fallback>
        </mc:AlternateContent>
      </w:r>
      <w:r>
        <w:t>Metodología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</w:p>
    <w:p w14:paraId="41F38D76" w14:textId="77777777" w:rsidR="00AF4BF1" w:rsidRDefault="00AF4BF1" w:rsidP="00AF4BF1">
      <w:pPr>
        <w:pStyle w:val="Textoindependiente"/>
        <w:spacing w:before="183" w:line="259" w:lineRule="auto"/>
        <w:ind w:right="519"/>
      </w:pPr>
      <w:r>
        <w:t>Para la determinación de esta costumbre mercantil se llevó a cabo un análisis jurídico con el fin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determinar desde las fuentes metodológicas- jurídicas [doctrina, jurisprudencia y normas] la</w:t>
      </w:r>
      <w:r>
        <w:rPr>
          <w:spacing w:val="1"/>
        </w:rPr>
        <w:t xml:space="preserve"> </w:t>
      </w:r>
      <w:r>
        <w:t>existencia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costumbre</w:t>
      </w:r>
      <w:r>
        <w:rPr>
          <w:spacing w:val="-9"/>
        </w:rPr>
        <w:t xml:space="preserve"> </w:t>
      </w:r>
      <w:r>
        <w:t>mercantil</w:t>
      </w:r>
      <w:r>
        <w:rPr>
          <w:spacing w:val="-10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giro,</w:t>
      </w:r>
      <w:r>
        <w:rPr>
          <w:spacing w:val="-8"/>
        </w:rPr>
        <w:t xml:space="preserve"> </w:t>
      </w:r>
      <w:r>
        <w:t>otorgamiento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aceptación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facturas</w:t>
      </w:r>
      <w:r>
        <w:rPr>
          <w:spacing w:val="-8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prueba y título valor</w:t>
      </w:r>
      <w:r>
        <w:rPr>
          <w:spacing w:val="1"/>
        </w:rPr>
        <w:t xml:space="preserve"> </w:t>
      </w:r>
      <w:r>
        <w:t>exigible de la obligación de la compra y venta por mayor de productos</w:t>
      </w:r>
      <w:r>
        <w:rPr>
          <w:spacing w:val="1"/>
        </w:rPr>
        <w:t xml:space="preserve"> </w:t>
      </w:r>
      <w:r>
        <w:t>agroquímicos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floricultor.</w:t>
      </w:r>
    </w:p>
    <w:p w14:paraId="3786CA19" w14:textId="12098CB7" w:rsidR="00AF4BF1" w:rsidRDefault="00AF4BF1" w:rsidP="00AF4BF1">
      <w:pPr>
        <w:pStyle w:val="Textoindependiente"/>
        <w:spacing w:before="158" w:line="259" w:lineRule="auto"/>
        <w:ind w:right="523"/>
        <w:rPr>
          <w:spacing w:val="76"/>
        </w:rPr>
      </w:pPr>
      <w:r>
        <w:t>Esto a partir del estudio de la mercantilidad de la práctica, los atributos de la práctica en cuanto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requisitos</w:t>
      </w:r>
      <w:r>
        <w:rPr>
          <w:spacing w:val="-15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subjetivos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consideración</w:t>
      </w:r>
      <w:r>
        <w:rPr>
          <w:spacing w:val="3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estipulado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Código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Comercio</w:t>
      </w:r>
      <w:r>
        <w:rPr>
          <w:spacing w:val="-64"/>
        </w:rPr>
        <w:t xml:space="preserve"> </w:t>
      </w:r>
      <w:r>
        <w:t>Decreto de 410 de1971 y el Código General del Proceso</w:t>
      </w:r>
      <w:r>
        <w:rPr>
          <w:spacing w:val="1"/>
        </w:rPr>
        <w:t xml:space="preserve"> </w:t>
      </w:r>
      <w:r>
        <w:t>Ley 1584 de 2012 como objetos</w:t>
      </w:r>
      <w:r>
        <w:rPr>
          <w:spacing w:val="1"/>
        </w:rPr>
        <w:t xml:space="preserve"> </w:t>
      </w:r>
      <w:r>
        <w:t>abstractos no percibidos sensorialmente y cuya fuente de recolección se da en escenarios</w:t>
      </w:r>
      <w:r>
        <w:rPr>
          <w:spacing w:val="1"/>
        </w:rPr>
        <w:t xml:space="preserve"> </w:t>
      </w:r>
      <w:r>
        <w:t>reconocidos</w:t>
      </w:r>
      <w:r>
        <w:rPr>
          <w:spacing w:val="-1"/>
        </w:rPr>
        <w:t xml:space="preserve"> </w:t>
      </w:r>
      <w:r>
        <w:t>por Ley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regulativo</w:t>
      </w:r>
      <w:r>
        <w:rPr>
          <w:spacing w:val="-1"/>
        </w:rPr>
        <w:t xml:space="preserve"> </w:t>
      </w:r>
      <w:r>
        <w:t>mercantil nacional</w:t>
      </w:r>
      <w:r>
        <w:t>.</w:t>
      </w:r>
    </w:p>
    <w:p w14:paraId="61E58E13" w14:textId="431F381E" w:rsidR="00394032" w:rsidRDefault="00000000" w:rsidP="00AF4BF1">
      <w:pPr>
        <w:pStyle w:val="Textoindependiente"/>
        <w:tabs>
          <w:tab w:val="left" w:pos="7109"/>
        </w:tabs>
        <w:spacing w:before="77" w:line="261" w:lineRule="auto"/>
        <w:ind w:left="0" w:right="523"/>
        <w:jc w:val="left"/>
      </w:pPr>
      <w:r>
        <w:rPr>
          <w:spacing w:val="76"/>
        </w:rPr>
        <w:t xml:space="preserve"> </w:t>
      </w:r>
    </w:p>
    <w:sectPr w:rsidR="00394032" w:rsidSect="00AF4BF1">
      <w:pgSz w:w="12240" w:h="15840"/>
      <w:pgMar w:top="13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F5E"/>
    <w:multiLevelType w:val="hybridMultilevel"/>
    <w:tmpl w:val="2D80DC58"/>
    <w:lvl w:ilvl="0" w:tplc="D97035B0">
      <w:start w:val="1"/>
      <w:numFmt w:val="decimal"/>
      <w:lvlText w:val="%1."/>
      <w:lvlJc w:val="left"/>
      <w:pPr>
        <w:ind w:left="610" w:hanging="35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78CA59E">
      <w:numFmt w:val="bullet"/>
      <w:lvlText w:val="•"/>
      <w:lvlJc w:val="left"/>
      <w:pPr>
        <w:ind w:left="1656" w:hanging="359"/>
      </w:pPr>
      <w:rPr>
        <w:rFonts w:hint="default"/>
        <w:lang w:val="es-ES" w:eastAsia="en-US" w:bidi="ar-SA"/>
      </w:rPr>
    </w:lvl>
    <w:lvl w:ilvl="2" w:tplc="204C861A">
      <w:numFmt w:val="bullet"/>
      <w:lvlText w:val="•"/>
      <w:lvlJc w:val="left"/>
      <w:pPr>
        <w:ind w:left="2692" w:hanging="359"/>
      </w:pPr>
      <w:rPr>
        <w:rFonts w:hint="default"/>
        <w:lang w:val="es-ES" w:eastAsia="en-US" w:bidi="ar-SA"/>
      </w:rPr>
    </w:lvl>
    <w:lvl w:ilvl="3" w:tplc="2C5873F4">
      <w:numFmt w:val="bullet"/>
      <w:lvlText w:val="•"/>
      <w:lvlJc w:val="left"/>
      <w:pPr>
        <w:ind w:left="3728" w:hanging="359"/>
      </w:pPr>
      <w:rPr>
        <w:rFonts w:hint="default"/>
        <w:lang w:val="es-ES" w:eastAsia="en-US" w:bidi="ar-SA"/>
      </w:rPr>
    </w:lvl>
    <w:lvl w:ilvl="4" w:tplc="DC460C4E">
      <w:numFmt w:val="bullet"/>
      <w:lvlText w:val="•"/>
      <w:lvlJc w:val="left"/>
      <w:pPr>
        <w:ind w:left="4764" w:hanging="359"/>
      </w:pPr>
      <w:rPr>
        <w:rFonts w:hint="default"/>
        <w:lang w:val="es-ES" w:eastAsia="en-US" w:bidi="ar-SA"/>
      </w:rPr>
    </w:lvl>
    <w:lvl w:ilvl="5" w:tplc="8C2860F8">
      <w:numFmt w:val="bullet"/>
      <w:lvlText w:val="•"/>
      <w:lvlJc w:val="left"/>
      <w:pPr>
        <w:ind w:left="5800" w:hanging="359"/>
      </w:pPr>
      <w:rPr>
        <w:rFonts w:hint="default"/>
        <w:lang w:val="es-ES" w:eastAsia="en-US" w:bidi="ar-SA"/>
      </w:rPr>
    </w:lvl>
    <w:lvl w:ilvl="6" w:tplc="A4FAB8A8">
      <w:numFmt w:val="bullet"/>
      <w:lvlText w:val="•"/>
      <w:lvlJc w:val="left"/>
      <w:pPr>
        <w:ind w:left="6836" w:hanging="359"/>
      </w:pPr>
      <w:rPr>
        <w:rFonts w:hint="default"/>
        <w:lang w:val="es-ES" w:eastAsia="en-US" w:bidi="ar-SA"/>
      </w:rPr>
    </w:lvl>
    <w:lvl w:ilvl="7" w:tplc="A1246BB6">
      <w:numFmt w:val="bullet"/>
      <w:lvlText w:val="•"/>
      <w:lvlJc w:val="left"/>
      <w:pPr>
        <w:ind w:left="7872" w:hanging="359"/>
      </w:pPr>
      <w:rPr>
        <w:rFonts w:hint="default"/>
        <w:lang w:val="es-ES" w:eastAsia="en-US" w:bidi="ar-SA"/>
      </w:rPr>
    </w:lvl>
    <w:lvl w:ilvl="8" w:tplc="A140894C">
      <w:numFmt w:val="bullet"/>
      <w:lvlText w:val="•"/>
      <w:lvlJc w:val="left"/>
      <w:pPr>
        <w:ind w:left="8908" w:hanging="359"/>
      </w:pPr>
      <w:rPr>
        <w:rFonts w:hint="default"/>
        <w:lang w:val="es-ES" w:eastAsia="en-US" w:bidi="ar-SA"/>
      </w:rPr>
    </w:lvl>
  </w:abstractNum>
  <w:abstractNum w:abstractNumId="1" w15:restartNumberingAfterBreak="0">
    <w:nsid w:val="19D36628"/>
    <w:multiLevelType w:val="hybridMultilevel"/>
    <w:tmpl w:val="BA48D1B8"/>
    <w:lvl w:ilvl="0" w:tplc="111E0C58">
      <w:start w:val="1"/>
      <w:numFmt w:val="decimal"/>
      <w:lvlText w:val="%1."/>
      <w:lvlJc w:val="left"/>
      <w:pPr>
        <w:ind w:left="610" w:hanging="35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F1ABBDE">
      <w:numFmt w:val="bullet"/>
      <w:lvlText w:val="•"/>
      <w:lvlJc w:val="left"/>
      <w:pPr>
        <w:ind w:left="1656" w:hanging="359"/>
      </w:pPr>
      <w:rPr>
        <w:rFonts w:hint="default"/>
        <w:lang w:val="es-ES" w:eastAsia="en-US" w:bidi="ar-SA"/>
      </w:rPr>
    </w:lvl>
    <w:lvl w:ilvl="2" w:tplc="A888F3BE">
      <w:numFmt w:val="bullet"/>
      <w:lvlText w:val="•"/>
      <w:lvlJc w:val="left"/>
      <w:pPr>
        <w:ind w:left="2692" w:hanging="359"/>
      </w:pPr>
      <w:rPr>
        <w:rFonts w:hint="default"/>
        <w:lang w:val="es-ES" w:eastAsia="en-US" w:bidi="ar-SA"/>
      </w:rPr>
    </w:lvl>
    <w:lvl w:ilvl="3" w:tplc="426C962E">
      <w:numFmt w:val="bullet"/>
      <w:lvlText w:val="•"/>
      <w:lvlJc w:val="left"/>
      <w:pPr>
        <w:ind w:left="3728" w:hanging="359"/>
      </w:pPr>
      <w:rPr>
        <w:rFonts w:hint="default"/>
        <w:lang w:val="es-ES" w:eastAsia="en-US" w:bidi="ar-SA"/>
      </w:rPr>
    </w:lvl>
    <w:lvl w:ilvl="4" w:tplc="06DA4130">
      <w:numFmt w:val="bullet"/>
      <w:lvlText w:val="•"/>
      <w:lvlJc w:val="left"/>
      <w:pPr>
        <w:ind w:left="4764" w:hanging="359"/>
      </w:pPr>
      <w:rPr>
        <w:rFonts w:hint="default"/>
        <w:lang w:val="es-ES" w:eastAsia="en-US" w:bidi="ar-SA"/>
      </w:rPr>
    </w:lvl>
    <w:lvl w:ilvl="5" w:tplc="28B61E88">
      <w:numFmt w:val="bullet"/>
      <w:lvlText w:val="•"/>
      <w:lvlJc w:val="left"/>
      <w:pPr>
        <w:ind w:left="5800" w:hanging="359"/>
      </w:pPr>
      <w:rPr>
        <w:rFonts w:hint="default"/>
        <w:lang w:val="es-ES" w:eastAsia="en-US" w:bidi="ar-SA"/>
      </w:rPr>
    </w:lvl>
    <w:lvl w:ilvl="6" w:tplc="CD1AEE4E">
      <w:numFmt w:val="bullet"/>
      <w:lvlText w:val="•"/>
      <w:lvlJc w:val="left"/>
      <w:pPr>
        <w:ind w:left="6836" w:hanging="359"/>
      </w:pPr>
      <w:rPr>
        <w:rFonts w:hint="default"/>
        <w:lang w:val="es-ES" w:eastAsia="en-US" w:bidi="ar-SA"/>
      </w:rPr>
    </w:lvl>
    <w:lvl w:ilvl="7" w:tplc="BE80ECC0">
      <w:numFmt w:val="bullet"/>
      <w:lvlText w:val="•"/>
      <w:lvlJc w:val="left"/>
      <w:pPr>
        <w:ind w:left="7872" w:hanging="359"/>
      </w:pPr>
      <w:rPr>
        <w:rFonts w:hint="default"/>
        <w:lang w:val="es-ES" w:eastAsia="en-US" w:bidi="ar-SA"/>
      </w:rPr>
    </w:lvl>
    <w:lvl w:ilvl="8" w:tplc="4710B654">
      <w:numFmt w:val="bullet"/>
      <w:lvlText w:val="•"/>
      <w:lvlJc w:val="left"/>
      <w:pPr>
        <w:ind w:left="8908" w:hanging="359"/>
      </w:pPr>
      <w:rPr>
        <w:rFonts w:hint="default"/>
        <w:lang w:val="es-ES" w:eastAsia="en-US" w:bidi="ar-SA"/>
      </w:rPr>
    </w:lvl>
  </w:abstractNum>
  <w:abstractNum w:abstractNumId="2" w15:restartNumberingAfterBreak="0">
    <w:nsid w:val="24CC6363"/>
    <w:multiLevelType w:val="multilevel"/>
    <w:tmpl w:val="49B410EA"/>
    <w:lvl w:ilvl="0">
      <w:start w:val="1"/>
      <w:numFmt w:val="decimal"/>
      <w:lvlText w:val="%1."/>
      <w:lvlJc w:val="left"/>
      <w:pPr>
        <w:ind w:left="610" w:hanging="35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1" w:hanging="403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●"/>
      <w:lvlJc w:val="left"/>
      <w:pPr>
        <w:ind w:left="97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0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3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2982D10"/>
    <w:multiLevelType w:val="hybridMultilevel"/>
    <w:tmpl w:val="E7B2512E"/>
    <w:lvl w:ilvl="0" w:tplc="D18223AA">
      <w:numFmt w:val="bullet"/>
      <w:lvlText w:val="•"/>
      <w:lvlJc w:val="left"/>
      <w:pPr>
        <w:ind w:left="393" w:hanging="144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104C788">
      <w:numFmt w:val="bullet"/>
      <w:lvlText w:val="•"/>
      <w:lvlJc w:val="left"/>
      <w:pPr>
        <w:ind w:left="1458" w:hanging="144"/>
      </w:pPr>
      <w:rPr>
        <w:rFonts w:hint="default"/>
        <w:lang w:val="es-ES" w:eastAsia="en-US" w:bidi="ar-SA"/>
      </w:rPr>
    </w:lvl>
    <w:lvl w:ilvl="2" w:tplc="522A6622">
      <w:numFmt w:val="bullet"/>
      <w:lvlText w:val="•"/>
      <w:lvlJc w:val="left"/>
      <w:pPr>
        <w:ind w:left="2516" w:hanging="144"/>
      </w:pPr>
      <w:rPr>
        <w:rFonts w:hint="default"/>
        <w:lang w:val="es-ES" w:eastAsia="en-US" w:bidi="ar-SA"/>
      </w:rPr>
    </w:lvl>
    <w:lvl w:ilvl="3" w:tplc="9C8A07EE">
      <w:numFmt w:val="bullet"/>
      <w:lvlText w:val="•"/>
      <w:lvlJc w:val="left"/>
      <w:pPr>
        <w:ind w:left="3574" w:hanging="144"/>
      </w:pPr>
      <w:rPr>
        <w:rFonts w:hint="default"/>
        <w:lang w:val="es-ES" w:eastAsia="en-US" w:bidi="ar-SA"/>
      </w:rPr>
    </w:lvl>
    <w:lvl w:ilvl="4" w:tplc="71C038C0">
      <w:numFmt w:val="bullet"/>
      <w:lvlText w:val="•"/>
      <w:lvlJc w:val="left"/>
      <w:pPr>
        <w:ind w:left="4632" w:hanging="144"/>
      </w:pPr>
      <w:rPr>
        <w:rFonts w:hint="default"/>
        <w:lang w:val="es-ES" w:eastAsia="en-US" w:bidi="ar-SA"/>
      </w:rPr>
    </w:lvl>
    <w:lvl w:ilvl="5" w:tplc="90FEE5C8">
      <w:numFmt w:val="bullet"/>
      <w:lvlText w:val="•"/>
      <w:lvlJc w:val="left"/>
      <w:pPr>
        <w:ind w:left="5690" w:hanging="144"/>
      </w:pPr>
      <w:rPr>
        <w:rFonts w:hint="default"/>
        <w:lang w:val="es-ES" w:eastAsia="en-US" w:bidi="ar-SA"/>
      </w:rPr>
    </w:lvl>
    <w:lvl w:ilvl="6" w:tplc="BAD4E714">
      <w:numFmt w:val="bullet"/>
      <w:lvlText w:val="•"/>
      <w:lvlJc w:val="left"/>
      <w:pPr>
        <w:ind w:left="6748" w:hanging="144"/>
      </w:pPr>
      <w:rPr>
        <w:rFonts w:hint="default"/>
        <w:lang w:val="es-ES" w:eastAsia="en-US" w:bidi="ar-SA"/>
      </w:rPr>
    </w:lvl>
    <w:lvl w:ilvl="7" w:tplc="8CB09F4C">
      <w:numFmt w:val="bullet"/>
      <w:lvlText w:val="•"/>
      <w:lvlJc w:val="left"/>
      <w:pPr>
        <w:ind w:left="7806" w:hanging="144"/>
      </w:pPr>
      <w:rPr>
        <w:rFonts w:hint="default"/>
        <w:lang w:val="es-ES" w:eastAsia="en-US" w:bidi="ar-SA"/>
      </w:rPr>
    </w:lvl>
    <w:lvl w:ilvl="8" w:tplc="D3340860">
      <w:numFmt w:val="bullet"/>
      <w:lvlText w:val="•"/>
      <w:lvlJc w:val="left"/>
      <w:pPr>
        <w:ind w:left="8864" w:hanging="144"/>
      </w:pPr>
      <w:rPr>
        <w:rFonts w:hint="default"/>
        <w:lang w:val="es-ES" w:eastAsia="en-US" w:bidi="ar-SA"/>
      </w:rPr>
    </w:lvl>
  </w:abstractNum>
  <w:abstractNum w:abstractNumId="4" w15:restartNumberingAfterBreak="0">
    <w:nsid w:val="4E487014"/>
    <w:multiLevelType w:val="multilevel"/>
    <w:tmpl w:val="FFC48D2A"/>
    <w:lvl w:ilvl="0">
      <w:start w:val="3"/>
      <w:numFmt w:val="decimal"/>
      <w:lvlText w:val="%1"/>
      <w:lvlJc w:val="left"/>
      <w:pPr>
        <w:ind w:left="1211" w:hanging="60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11" w:hanging="60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211" w:hanging="602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48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4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00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76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52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28" w:hanging="602"/>
      </w:pPr>
      <w:rPr>
        <w:rFonts w:hint="default"/>
        <w:lang w:val="es-ES" w:eastAsia="en-US" w:bidi="ar-SA"/>
      </w:rPr>
    </w:lvl>
  </w:abstractNum>
  <w:abstractNum w:abstractNumId="5" w15:restartNumberingAfterBreak="0">
    <w:nsid w:val="584C32AC"/>
    <w:multiLevelType w:val="multilevel"/>
    <w:tmpl w:val="70BEC8F4"/>
    <w:lvl w:ilvl="0">
      <w:start w:val="2"/>
      <w:numFmt w:val="decimal"/>
      <w:lvlText w:val="%1"/>
      <w:lvlJc w:val="left"/>
      <w:pPr>
        <w:ind w:left="850" w:hanging="602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850" w:hanging="60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50" w:hanging="60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896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8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0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32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4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6" w:hanging="602"/>
      </w:pPr>
      <w:rPr>
        <w:rFonts w:hint="default"/>
        <w:lang w:val="es-ES" w:eastAsia="en-US" w:bidi="ar-SA"/>
      </w:rPr>
    </w:lvl>
  </w:abstractNum>
  <w:num w:numId="1" w16cid:durableId="719062077">
    <w:abstractNumId w:val="4"/>
  </w:num>
  <w:num w:numId="2" w16cid:durableId="1034696648">
    <w:abstractNumId w:val="1"/>
  </w:num>
  <w:num w:numId="3" w16cid:durableId="854465844">
    <w:abstractNumId w:val="3"/>
  </w:num>
  <w:num w:numId="4" w16cid:durableId="1241791511">
    <w:abstractNumId w:val="5"/>
  </w:num>
  <w:num w:numId="5" w16cid:durableId="241108182">
    <w:abstractNumId w:val="2"/>
  </w:num>
  <w:num w:numId="6" w16cid:durableId="8095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FF"/>
    <w:rsid w:val="00394032"/>
    <w:rsid w:val="007C550E"/>
    <w:rsid w:val="00AF4BF1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C15C"/>
  <w15:docId w15:val="{52BE5BEC-79B1-4900-9707-F4DEF60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651" w:hanging="4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4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1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AF4BF1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4BF1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entes@ugc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DERECHO</dc:creator>
  <cp:lastModifiedBy>CIDAC</cp:lastModifiedBy>
  <cp:revision>2</cp:revision>
  <dcterms:created xsi:type="dcterms:W3CDTF">2023-04-20T21:04:00Z</dcterms:created>
  <dcterms:modified xsi:type="dcterms:W3CDTF">2023-04-20T21:04:00Z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